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EC9D5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4F51C951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0FA51992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4BD2B427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6D562C42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1DECD5FE" w14:textId="77777777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21DA280C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93F25BB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6975AD1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4783BC46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23DA93B0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13607AA4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774DA5CA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8DE29C5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7DF56046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497B6B6B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1ED4C9CE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44EA6D2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16D2C6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3862AE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3CDF0A0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53918A22" w14:textId="77777777" w:rsidR="007B60CF" w:rsidRPr="000A605D" w:rsidRDefault="000A605D" w:rsidP="007B60CF">
            <w:pP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</w:pPr>
            <w:r w:rsidRPr="000A605D"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 xml:space="preserve">Zarząd Powiatu w Wadowicach </w:t>
            </w:r>
          </w:p>
        </w:tc>
      </w:tr>
      <w:tr w:rsidR="007B60CF" w:rsidRPr="00D97AAD" w14:paraId="7EC11A0C" w14:textId="77777777" w:rsidTr="000A605D">
        <w:trPr>
          <w:trHeight w:val="522"/>
        </w:trPr>
        <w:tc>
          <w:tcPr>
            <w:tcW w:w="4395" w:type="dxa"/>
            <w:shd w:val="clear" w:color="auto" w:fill="DDD9C3"/>
            <w:vAlign w:val="center"/>
          </w:tcPr>
          <w:p w14:paraId="244CE3B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4C82F08" w14:textId="3F3EDFCA" w:rsidR="007B60CF" w:rsidRPr="000A605D" w:rsidRDefault="000A605D" w:rsidP="007B60CF">
            <w:pP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</w:pPr>
            <w:r w:rsidRPr="000A605D"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>Wpisujemy z ogłoszenia konkursowego: Kultura, Kultura fizyczna lub Turystyka w zależności od tego w jakiej dziedzinie jest składana ofer</w:t>
            </w:r>
            <w:r w:rsidR="004E0089"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>t</w:t>
            </w:r>
            <w:r w:rsidRPr="000A605D"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>a</w:t>
            </w:r>
          </w:p>
        </w:tc>
      </w:tr>
    </w:tbl>
    <w:p w14:paraId="51113DE3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D800D4D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548B02A9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24856059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3F1F65E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5571245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2BCDF4E6" w14:textId="77777777" w:rsidR="007B60CF" w:rsidRPr="000A605D" w:rsidRDefault="000A605D" w:rsidP="007B60CF">
            <w:pP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</w:pPr>
            <w:r w:rsidRPr="000A605D"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 xml:space="preserve">Dane oferenta </w:t>
            </w:r>
          </w:p>
          <w:p w14:paraId="1738E8BC" w14:textId="77777777" w:rsidR="000A605D" w:rsidRPr="000A605D" w:rsidRDefault="000A605D" w:rsidP="007B60CF">
            <w:pP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</w:pPr>
          </w:p>
          <w:p w14:paraId="7D452B37" w14:textId="77777777" w:rsidR="000A605D" w:rsidRPr="000A605D" w:rsidRDefault="000A605D" w:rsidP="007B60CF">
            <w:pP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</w:pPr>
            <w:r w:rsidRPr="000A605D"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>Prosimy także o wpisanie numeru konta, na który miałaby zostać przekazana dotacja.</w:t>
            </w:r>
          </w:p>
          <w:p w14:paraId="6197E2A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ADEFC4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7821BC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D0E957F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08B3514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780318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BFA07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1EB72DA" w14:textId="6A1C24D8" w:rsidR="000A605D" w:rsidRPr="000A605D" w:rsidRDefault="000A605D" w:rsidP="007B60CF">
            <w:pPr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</w:pPr>
            <w:r w:rsidRPr="000A605D"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  <w:t>Wpisujemy dane osoby, która zajmu</w:t>
            </w:r>
            <w:r w:rsidR="00AA68EC"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  <w:t xml:space="preserve">je </w:t>
            </w:r>
            <w:r w:rsidRPr="000A605D"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  <w:t xml:space="preserve"> się bezpośrednio zadaniem i będzie mogła </w:t>
            </w:r>
            <w:r w:rsidR="004E0089"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  <w:br/>
            </w:r>
            <w:r w:rsidRPr="000A605D"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  <w:t>w razie potrzeby z</w:t>
            </w:r>
            <w:r w:rsidR="00AA68EC"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  <w:t>łożyć wyjaśnienia.</w:t>
            </w:r>
          </w:p>
          <w:p w14:paraId="00A1E5B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DF78DF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338A2119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5248E9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67E9D14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929"/>
        <w:gridCol w:w="188"/>
        <w:gridCol w:w="1088"/>
        <w:gridCol w:w="33"/>
        <w:gridCol w:w="1647"/>
        <w:gridCol w:w="199"/>
        <w:gridCol w:w="814"/>
        <w:gridCol w:w="1276"/>
        <w:gridCol w:w="284"/>
        <w:gridCol w:w="1588"/>
      </w:tblGrid>
      <w:tr w:rsidR="007B60CF" w:rsidRPr="00D97AAD" w14:paraId="25751628" w14:textId="77777777" w:rsidTr="000A605D">
        <w:trPr>
          <w:trHeight w:val="377"/>
        </w:trPr>
        <w:tc>
          <w:tcPr>
            <w:tcW w:w="3657" w:type="dxa"/>
            <w:gridSpan w:val="3"/>
            <w:shd w:val="clear" w:color="auto" w:fill="DDD9C3"/>
            <w:vAlign w:val="center"/>
          </w:tcPr>
          <w:p w14:paraId="725CF5E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7117" w:type="dxa"/>
            <w:gridSpan w:val="9"/>
            <w:shd w:val="clear" w:color="auto" w:fill="FFFFFF"/>
          </w:tcPr>
          <w:p w14:paraId="7351D569" w14:textId="77777777" w:rsidR="007B60CF" w:rsidRPr="004E0089" w:rsidRDefault="000A605D" w:rsidP="007B60CF">
            <w:pP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</w:pPr>
            <w:r w:rsidRPr="004E0089"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 xml:space="preserve">Tytuł zadania wymyślony przez organizację – najlepiej aby był krótki </w:t>
            </w:r>
          </w:p>
        </w:tc>
      </w:tr>
      <w:tr w:rsidR="007B60CF" w:rsidRPr="00D97AAD" w14:paraId="644950D0" w14:textId="77777777" w:rsidTr="000A605D">
        <w:trPr>
          <w:trHeight w:val="377"/>
        </w:trPr>
        <w:tc>
          <w:tcPr>
            <w:tcW w:w="3657" w:type="dxa"/>
            <w:gridSpan w:val="3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7DFBD7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7D75771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E67ACC4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A5BA037" w14:textId="77777777" w:rsidR="00801240" w:rsidRPr="00801240" w:rsidRDefault="00AA68EC" w:rsidP="007B60CF">
            <w:pP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>Termin realizacji zadania powinien</w:t>
            </w:r>
            <w:r w:rsidR="000A605D" w:rsidRPr="00801240"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 xml:space="preserve"> obej</w:t>
            </w:r>
            <w: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>mować czas na działania związan</w:t>
            </w:r>
            <w:r w:rsidR="000A605D" w:rsidRPr="00801240"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 xml:space="preserve">e  </w:t>
            </w:r>
            <w: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br/>
              <w:t xml:space="preserve">z </w:t>
            </w:r>
            <w:r w:rsidR="000A605D" w:rsidRPr="00801240"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 xml:space="preserve">przygotowaniem zadania, jego wykonaniem i rozliczeniem. Może obejmować cały </w:t>
            </w:r>
            <w:r w:rsidR="00801240" w:rsidRPr="00801240"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>okres wskazany w ogłoszeniu lub jego fragment np. od 1.05. do 30.08.</w:t>
            </w:r>
          </w:p>
          <w:p w14:paraId="781E1C9E" w14:textId="77777777" w:rsidR="000A605D" w:rsidRPr="00801240" w:rsidRDefault="00AA68EC" w:rsidP="007B60CF">
            <w:pP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>Okres ten nie powinien</w:t>
            </w:r>
            <w:r w:rsidR="00801240" w:rsidRPr="00801240"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 xml:space="preserve"> być więc także za krótki.</w:t>
            </w:r>
            <w:r w:rsidR="000A605D" w:rsidRPr="00801240"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 xml:space="preserve"> </w:t>
            </w:r>
          </w:p>
          <w:p w14:paraId="363CD3E8" w14:textId="77777777" w:rsidR="000A605D" w:rsidRDefault="000A605D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69A4485" w14:textId="77777777" w:rsidR="000A605D" w:rsidRDefault="000A605D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74388F7" w14:textId="77777777" w:rsidR="000A605D" w:rsidRDefault="000A605D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4EA6616" w14:textId="77777777" w:rsidR="000A605D" w:rsidRDefault="000A605D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F5B4BA8" w14:textId="77777777" w:rsidR="000A605D" w:rsidRDefault="000A605D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C725B00" w14:textId="77777777" w:rsidR="000A605D" w:rsidRPr="00D97AAD" w:rsidRDefault="000A605D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5A19E93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F14B12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7DC2A2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177B695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E1C11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7B2C18EA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43617" w14:textId="77777777" w:rsidR="00886D45" w:rsidRPr="0031677E" w:rsidRDefault="00801240" w:rsidP="008856E6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31677E">
              <w:rPr>
                <w:rFonts w:asciiTheme="minorHAnsi" w:hAnsiTheme="minorHAnsi" w:cs="Calibri"/>
                <w:color w:val="FF0000"/>
                <w:sz w:val="22"/>
                <w:szCs w:val="22"/>
              </w:rPr>
              <w:t>Opis powinien być zwięzły i zawierać n</w:t>
            </w:r>
            <w:r w:rsidR="00AA68EC">
              <w:rPr>
                <w:rFonts w:asciiTheme="minorHAnsi" w:hAnsiTheme="minorHAnsi" w:cs="Calibri"/>
                <w:color w:val="FF0000"/>
                <w:sz w:val="22"/>
                <w:szCs w:val="22"/>
              </w:rPr>
              <w:t>ajważniejsze informacje dotyczące</w:t>
            </w:r>
            <w:r w:rsidRPr="0031677E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miejsca w którym będzie się odbywać, konkretnej daty </w:t>
            </w:r>
            <w:r w:rsidR="00AA68EC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danego </w:t>
            </w:r>
            <w:r w:rsidRPr="0031677E">
              <w:rPr>
                <w:rFonts w:asciiTheme="minorHAnsi" w:hAnsiTheme="minorHAnsi" w:cs="Calibri"/>
                <w:color w:val="FF0000"/>
                <w:sz w:val="22"/>
                <w:szCs w:val="22"/>
              </w:rPr>
              <w:t>wydarzenia (to jest miejsce na wskazanie daty</w:t>
            </w:r>
            <w:r w:rsidR="00886D45" w:rsidRPr="0031677E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imprezy</w:t>
            </w:r>
            <w:r w:rsidRPr="0031677E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- data realizacji wskazana w punkcie wyżej powinna obejmować </w:t>
            </w:r>
            <w:r w:rsidR="00886D45" w:rsidRPr="0031677E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wszystkie działania), </w:t>
            </w:r>
            <w:r w:rsidR="00AA68EC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a także </w:t>
            </w:r>
            <w:r w:rsidR="00886D45" w:rsidRPr="0031677E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osoby, do których adresowane jest zadanie (które będą korzystać z niego lub wezmą w nim udział). </w:t>
            </w:r>
          </w:p>
          <w:p w14:paraId="0EBBE088" w14:textId="77777777" w:rsidR="007B60CF" w:rsidRPr="00D97AAD" w:rsidRDefault="00886D45" w:rsidP="008856E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1677E">
              <w:rPr>
                <w:rFonts w:asciiTheme="minorHAnsi" w:hAnsiTheme="minorHAnsi" w:cs="Calibri"/>
                <w:color w:val="FF0000"/>
                <w:sz w:val="22"/>
                <w:szCs w:val="22"/>
              </w:rPr>
              <w:t>Należy tu także pokazać, jaką „lukę”  wypełnia</w:t>
            </w:r>
            <w:r w:rsidR="00606283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realizacja zadania</w:t>
            </w:r>
            <w:r w:rsidRPr="0031677E">
              <w:rPr>
                <w:rFonts w:asciiTheme="minorHAnsi" w:hAnsiTheme="minorHAnsi" w:cs="Calibri"/>
                <w:color w:val="FF0000"/>
                <w:sz w:val="22"/>
                <w:szCs w:val="22"/>
              </w:rPr>
              <w:t>, tzn. krótko opisać potrzeb</w:t>
            </w:r>
            <w:r w:rsidR="00606283">
              <w:rPr>
                <w:rFonts w:asciiTheme="minorHAnsi" w:hAnsiTheme="minorHAnsi" w:cs="Calibri"/>
                <w:color w:val="FF0000"/>
                <w:sz w:val="22"/>
                <w:szCs w:val="22"/>
              </w:rPr>
              <w:t>ę społeczną, która zostanie wypełniona</w:t>
            </w:r>
            <w:r w:rsidRPr="0031677E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poprzez realizację zadania  </w:t>
            </w:r>
            <w:r w:rsidR="008856E6" w:rsidRPr="0031677E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np. </w:t>
            </w:r>
            <w:r w:rsidR="00606283">
              <w:rPr>
                <w:rFonts w:asciiTheme="minorHAnsi" w:hAnsiTheme="minorHAnsi" w:cs="Calibri"/>
                <w:color w:val="FF0000"/>
                <w:sz w:val="22"/>
                <w:szCs w:val="22"/>
              </w:rPr>
              <w:t>o</w:t>
            </w:r>
            <w:r w:rsidR="0031677E" w:rsidRPr="0031677E">
              <w:rPr>
                <w:rFonts w:asciiTheme="minorHAnsi" w:hAnsiTheme="minorHAnsi" w:cs="Calibri"/>
                <w:color w:val="FF0000"/>
                <w:sz w:val="22"/>
                <w:szCs w:val="22"/>
              </w:rPr>
              <w:t>rganizujecie turniej tenisa zi</w:t>
            </w:r>
            <w:r w:rsidR="00606283">
              <w:rPr>
                <w:rFonts w:asciiTheme="minorHAnsi" w:hAnsiTheme="minorHAnsi" w:cs="Calibri"/>
                <w:color w:val="FF0000"/>
                <w:sz w:val="22"/>
                <w:szCs w:val="22"/>
              </w:rPr>
              <w:t>e</w:t>
            </w:r>
            <w:r w:rsidR="0031677E" w:rsidRPr="0031677E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mnego dla </w:t>
            </w:r>
            <w:r w:rsidR="00606283">
              <w:rPr>
                <w:rFonts w:asciiTheme="minorHAnsi" w:hAnsiTheme="minorHAnsi" w:cs="Calibri"/>
                <w:color w:val="FF0000"/>
                <w:sz w:val="22"/>
                <w:szCs w:val="22"/>
              </w:rPr>
              <w:t>do</w:t>
            </w:r>
            <w:r w:rsidR="0031677E" w:rsidRPr="0031677E">
              <w:rPr>
                <w:rFonts w:asciiTheme="minorHAnsi" w:hAnsiTheme="minorHAnsi" w:cs="Calibri"/>
                <w:color w:val="FF0000"/>
                <w:sz w:val="22"/>
                <w:szCs w:val="22"/>
              </w:rPr>
              <w:t>rosłych,</w:t>
            </w:r>
            <w:r w:rsidR="00606283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gdyż turnieje takie na szczeblu</w:t>
            </w:r>
            <w:r w:rsidR="0031677E" w:rsidRPr="0031677E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powiatowym nie są</w:t>
            </w:r>
            <w:r w:rsidR="00606283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organizowane</w:t>
            </w:r>
            <w:r w:rsidR="0031677E" w:rsidRPr="0031677E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i osoby uprawiające ten spo</w:t>
            </w:r>
            <w:r w:rsidR="00606283">
              <w:rPr>
                <w:rFonts w:asciiTheme="minorHAnsi" w:hAnsiTheme="minorHAnsi" w:cs="Calibri"/>
                <w:color w:val="FF0000"/>
                <w:sz w:val="22"/>
                <w:szCs w:val="22"/>
              </w:rPr>
              <w:t>r</w:t>
            </w:r>
            <w:r w:rsidR="0031677E" w:rsidRPr="0031677E">
              <w:rPr>
                <w:rFonts w:asciiTheme="minorHAnsi" w:hAnsiTheme="minorHAnsi" w:cs="Calibri"/>
                <w:color w:val="FF0000"/>
                <w:sz w:val="22"/>
                <w:szCs w:val="22"/>
              </w:rPr>
              <w:t>t nie mają możliwości sprawdzenia swoich umiejętności na tle innych osób.</w:t>
            </w:r>
            <w:r w:rsidR="0031677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14:paraId="58A18285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718FC3C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1746C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54BC8E4C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4C65C" w14:textId="704A518C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31677E">
              <w:rPr>
                <w:rFonts w:asciiTheme="minorHAnsi" w:eastAsia="Arial" w:hAnsiTheme="minorHAnsi" w:cs="Calibri"/>
                <w:b/>
                <w:sz w:val="20"/>
                <w:szCs w:val="20"/>
              </w:rPr>
              <w:t>202</w:t>
            </w:r>
            <w:r w:rsidR="00743137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</w:p>
          <w:p w14:paraId="48FAB347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103B2FC7" w14:textId="77777777" w:rsidTr="00A13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60ABDBD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1DA5F7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74CCE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3E64B8F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2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4ED6DEA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239E6FF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7941E78B" w14:textId="77777777" w:rsidTr="00A13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A4AA3A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23511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EB511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4921EB2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2374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4B04F8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AE6F496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80F3DB1" w14:textId="77777777" w:rsidTr="00A13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705CC38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C5A141" w14:textId="77777777" w:rsidR="00416F88" w:rsidRPr="00D97AAD" w:rsidRDefault="0031677E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80FA9" w14:textId="77777777" w:rsidR="00416F88" w:rsidRPr="00A13A1E" w:rsidRDefault="0031677E" w:rsidP="0031677E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A13A1E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Działania wskazane </w:t>
            </w:r>
            <w:r w:rsidRPr="00A13A1E">
              <w:rPr>
                <w:rFonts w:asciiTheme="minorHAnsi" w:hAnsiTheme="minorHAnsi" w:cs="Calibri"/>
                <w:color w:val="FF0000"/>
                <w:sz w:val="22"/>
                <w:szCs w:val="22"/>
              </w:rPr>
              <w:br/>
              <w:t>w tym punkcie będą odzwier</w:t>
            </w:r>
            <w:r w:rsidR="00606283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ciedlone </w:t>
            </w:r>
            <w:r w:rsidR="00606283">
              <w:rPr>
                <w:rFonts w:asciiTheme="minorHAnsi" w:hAnsiTheme="minorHAnsi" w:cs="Calibri"/>
                <w:color w:val="FF0000"/>
                <w:sz w:val="22"/>
                <w:szCs w:val="22"/>
              </w:rPr>
              <w:br/>
              <w:t>w kosztorysie (pkt. V.A.</w:t>
            </w:r>
            <w:r w:rsidRPr="00A13A1E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) </w:t>
            </w:r>
          </w:p>
          <w:p w14:paraId="670D801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BF7C6F4" w14:textId="77777777" w:rsidR="00416F88" w:rsidRPr="00A13A1E" w:rsidRDefault="00A13A1E" w:rsidP="007B60CF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A13A1E">
              <w:rPr>
                <w:rFonts w:asciiTheme="minorHAnsi" w:hAnsiTheme="minorHAnsi" w:cs="Calibri"/>
                <w:color w:val="FF0000"/>
                <w:sz w:val="22"/>
                <w:szCs w:val="22"/>
              </w:rPr>
              <w:t>Opis w jaki sposób dane działanie będzie realizowane, co organizacja będzie robić  realizując to działanie.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9834E4" w14:textId="77777777" w:rsidR="00416F88" w:rsidRPr="00E70893" w:rsidRDefault="001D3323" w:rsidP="00E70893">
            <w:pPr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E70893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Kto skorzysta </w:t>
            </w:r>
            <w:r w:rsidRPr="00E70893">
              <w:rPr>
                <w:rFonts w:asciiTheme="minorHAnsi" w:hAnsiTheme="minorHAnsi" w:cs="Calibri"/>
                <w:color w:val="FF0000"/>
                <w:sz w:val="22"/>
                <w:szCs w:val="22"/>
              </w:rPr>
              <w:br/>
              <w:t>z danego działania</w:t>
            </w:r>
            <w:r w:rsidR="00E70893" w:rsidRPr="00E70893">
              <w:rPr>
                <w:rFonts w:asciiTheme="minorHAnsi" w:hAnsiTheme="minorHAnsi" w:cs="Calibri"/>
                <w:color w:val="FF0000"/>
                <w:sz w:val="22"/>
                <w:szCs w:val="22"/>
              </w:rPr>
              <w:t>. Przy niektórych działaniach takich jak np. działania przygotowawcze, nie będzie grupy docelowej.</w:t>
            </w:r>
          </w:p>
        </w:tc>
        <w:tc>
          <w:tcPr>
            <w:tcW w:w="237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31D5C9" w14:textId="77777777" w:rsidR="00416F88" w:rsidRPr="00A13A1E" w:rsidRDefault="00A13A1E" w:rsidP="007B60CF">
            <w:pPr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A13A1E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Najlepiej określać jako przedział czasowy mieszczący się w terminie realizacji zadania podanym </w:t>
            </w: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>w części II pkt. 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E35A6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C9084" w14:textId="77777777" w:rsidTr="00A13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BE6BD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0E5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FE12E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278A2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7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EC8F8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4BFED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C32F1DE" w14:textId="77777777" w:rsidTr="00A13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7C0EEF3" w14:textId="77777777" w:rsidR="00416F88" w:rsidRPr="00D97AAD" w:rsidRDefault="0031677E" w:rsidP="0031677E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lastRenderedPageBreak/>
              <w:t>2.</w:t>
            </w:r>
          </w:p>
          <w:p w14:paraId="0F9B8F5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68C6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D5A4D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1226A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058F3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820F3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B8DFCF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12F00C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3D92B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3DE6858" w14:textId="77777777" w:rsidTr="00A13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97594A3" w14:textId="77777777" w:rsidR="00416F88" w:rsidRPr="00D97AAD" w:rsidRDefault="0031677E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D3F38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432525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8EAF3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E4033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5BCD4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25AFA01" w14:textId="77777777" w:rsidTr="00A13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655CC1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844DB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2A5ABB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B93D4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71D18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7FC2A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DEFC9AD" w14:textId="77777777" w:rsidTr="00A13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35A57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D3C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9DE21F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9CA65D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B2944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EFE63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60F96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4C70E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95411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A6E7D2F" w14:textId="77777777" w:rsidTr="00A13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18F17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F3AF8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A0C2D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061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ABB9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A572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E58907F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2BC5643E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4EA37524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6FD1BF04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5C99ED98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183CC4DA" w14:textId="77777777" w:rsidR="005E45F9" w:rsidRPr="005E45F9" w:rsidRDefault="00E07C9D" w:rsidP="005E45F9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7C0195C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56AC45E8" w14:textId="77777777" w:rsidR="00E07C9D" w:rsidRPr="00D97AAD" w:rsidRDefault="00E07C9D" w:rsidP="000A605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A02B32B" w14:textId="77777777" w:rsidR="007204B6" w:rsidRPr="00AA1720" w:rsidRDefault="00A13A1E" w:rsidP="00A13A1E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AA1720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Ten punkt jest bardzo ważny! Określa się tu rezultaty realizacji zadania publicznego, z których po jego realizacji trzeba będzie się rozliczyć. </w:t>
            </w:r>
            <w:r w:rsidR="006C01BA" w:rsidRPr="00AA1720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Warto więc pamiętać, że wystarczy określić tylko jeden rezultat i aby był określony w sposób prosty i łatwy do udokumentowania. </w:t>
            </w:r>
            <w:r w:rsidR="002C51BC" w:rsidRPr="00AA1720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Najlepiej aby był</w:t>
            </w:r>
            <w:r w:rsidR="005E45F9" w:rsidRPr="00AA1720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(</w:t>
            </w:r>
            <w:r w:rsidR="002C51BC" w:rsidRPr="00AA1720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y</w:t>
            </w:r>
            <w:r w:rsidR="005E45F9" w:rsidRPr="00AA1720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)</w:t>
            </w:r>
            <w:r w:rsidR="002C51BC" w:rsidRPr="00AA1720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on</w:t>
            </w:r>
            <w:r w:rsidR="005E45F9" w:rsidRPr="00AA1720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(e) policzalny(e)</w:t>
            </w:r>
            <w:r w:rsidR="002C51BC" w:rsidRPr="00AA1720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.</w:t>
            </w:r>
          </w:p>
          <w:p w14:paraId="44A042F3" w14:textId="77777777" w:rsidR="002C51BC" w:rsidRPr="00AA1720" w:rsidRDefault="007204B6" w:rsidP="002C51BC">
            <w:pPr>
              <w:pStyle w:val="Akapitzlist"/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AA1720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Np. jeśli organizowany będzie turniej piłki nożne</w:t>
            </w:r>
            <w:r w:rsidR="00E70893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j, rezultatem będzie po prostu jeden</w:t>
            </w:r>
            <w:r w:rsidRPr="00AA1720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turniej, który udokumentowany zostanie </w:t>
            </w:r>
            <w:r w:rsidR="002C51BC" w:rsidRPr="00AA1720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poprzez zrobienie zdjęć w czasie jego trwania. </w:t>
            </w:r>
          </w:p>
          <w:p w14:paraId="5335454F" w14:textId="77777777" w:rsidR="002C51BC" w:rsidRPr="00AA1720" w:rsidRDefault="002C51BC" w:rsidP="002C51BC">
            <w:pPr>
              <w:pStyle w:val="Akapitzlist"/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AA1720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Należy pamiętać, że jeśli rezultatem w przypadku turnieju piłkarskiego będzie np. wzrost sprawności fizycznej </w:t>
            </w:r>
            <w:r w:rsidR="00E70893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uczestników </w:t>
            </w:r>
            <w:r w:rsidRPr="00AA1720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to aby to udokumentować</w:t>
            </w:r>
            <w:r w:rsidR="00E70893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, trzeba porosić ich</w:t>
            </w:r>
            <w:r w:rsidRPr="00AA1720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o wykonanie wybranych ćwiczeń przed udziałem </w:t>
            </w:r>
            <w:r w:rsidR="00E70893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 turnieju oraz po udziale. Potem trzeba by p</w:t>
            </w:r>
            <w:r w:rsidRPr="00AA1720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orównać wyniki i pokazać wzrost sprawności uczestników. </w:t>
            </w:r>
          </w:p>
          <w:p w14:paraId="3DB0CA28" w14:textId="77777777" w:rsidR="00E07C9D" w:rsidRPr="00AA1720" w:rsidRDefault="00E07C9D" w:rsidP="000A605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14:paraId="42482DEF" w14:textId="77777777" w:rsidR="00E07C9D" w:rsidRPr="00AA1720" w:rsidRDefault="005E45F9" w:rsidP="005E45F9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AA1720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Tu określa się co się zmieni dzięki realizacji tego zadania.</w:t>
            </w:r>
          </w:p>
          <w:p w14:paraId="6616F5A6" w14:textId="77777777" w:rsidR="00E07C9D" w:rsidRPr="00AA1720" w:rsidRDefault="005E45F9" w:rsidP="000A605D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AA1720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Tu określamy trwałość rezultatów zadania. Nie należy bać się pisa</w:t>
            </w:r>
            <w:r w:rsidR="00E70893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nia, że zadanie nie będzie miało</w:t>
            </w:r>
            <w:r w:rsidRPr="00AA1720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trwałych rezultatów, ponieważ wcale nie musi mieć. Trwałość lub nietrwałość rezultatów zadania nie wpływa na jego wartość merytoryczną. </w:t>
            </w:r>
          </w:p>
          <w:p w14:paraId="19DADA9E" w14:textId="77777777" w:rsidR="005E45F9" w:rsidRPr="005E45F9" w:rsidRDefault="005E45F9" w:rsidP="005E45F9">
            <w:pPr>
              <w:pStyle w:val="Akapitzlist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1E5A6090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63DC8800" w14:textId="77777777" w:rsidR="00E07C9D" w:rsidRPr="00D97AAD" w:rsidRDefault="007D4E1C" w:rsidP="000A605D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247A7D84" w14:textId="77777777" w:rsidTr="00B30C3E">
        <w:tblPrEx>
          <w:shd w:val="clear" w:color="auto" w:fill="auto"/>
        </w:tblPrEx>
        <w:tc>
          <w:tcPr>
            <w:tcW w:w="3845" w:type="dxa"/>
            <w:gridSpan w:val="4"/>
            <w:shd w:val="clear" w:color="auto" w:fill="DDD9C3"/>
            <w:vAlign w:val="center"/>
          </w:tcPr>
          <w:p w14:paraId="0C3731C2" w14:textId="77777777" w:rsidR="00E07C9D" w:rsidRPr="00D97AAD" w:rsidRDefault="00E07C9D" w:rsidP="000A605D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3"/>
            <w:shd w:val="clear" w:color="auto" w:fill="DDD9C3"/>
            <w:vAlign w:val="center"/>
          </w:tcPr>
          <w:p w14:paraId="3C7C90DB" w14:textId="77777777" w:rsidR="00E07C9D" w:rsidRPr="00D97AAD" w:rsidRDefault="00E07C9D" w:rsidP="000A605D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11CDEFF0" w14:textId="77777777" w:rsidR="00E07C9D" w:rsidRPr="00D97AAD" w:rsidRDefault="00E07C9D" w:rsidP="000A605D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E7B70BE" w14:textId="77777777" w:rsidTr="00B30C3E">
        <w:tblPrEx>
          <w:shd w:val="clear" w:color="auto" w:fill="auto"/>
        </w:tblPrEx>
        <w:tc>
          <w:tcPr>
            <w:tcW w:w="3845" w:type="dxa"/>
            <w:gridSpan w:val="4"/>
            <w:shd w:val="clear" w:color="auto" w:fill="auto"/>
          </w:tcPr>
          <w:p w14:paraId="0A2DF4B1" w14:textId="77777777" w:rsidR="00E07C9D" w:rsidRPr="00D97AAD" w:rsidRDefault="00E07C9D" w:rsidP="000A605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010E592" w14:textId="77777777" w:rsidR="00E07C9D" w:rsidRPr="00AA1720" w:rsidRDefault="005E45F9" w:rsidP="000A605D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AA1720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Tu wpisujemy ww. rezultat. </w:t>
            </w:r>
            <w:r w:rsidR="00AA1720" w:rsidRPr="00AA1720">
              <w:rPr>
                <w:rFonts w:asciiTheme="minorHAnsi" w:hAnsiTheme="minorHAnsi" w:cs="Calibri"/>
                <w:color w:val="FF0000"/>
                <w:sz w:val="22"/>
                <w:szCs w:val="22"/>
              </w:rPr>
              <w:t>np. 1 turniej piłkarski</w:t>
            </w:r>
          </w:p>
          <w:p w14:paraId="4343DF84" w14:textId="77777777" w:rsidR="00E07C9D" w:rsidRPr="00D97AAD" w:rsidRDefault="00E07C9D" w:rsidP="000A605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3"/>
            <w:shd w:val="clear" w:color="auto" w:fill="auto"/>
          </w:tcPr>
          <w:p w14:paraId="1DE29DC0" w14:textId="77777777" w:rsidR="00E07C9D" w:rsidRPr="00AA1720" w:rsidRDefault="00AA1720" w:rsidP="000A605D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AA1720">
              <w:rPr>
                <w:rFonts w:asciiTheme="minorHAnsi" w:hAnsiTheme="minorHAnsi" w:cs="Calibri"/>
                <w:color w:val="FF0000"/>
                <w:sz w:val="22"/>
                <w:szCs w:val="22"/>
              </w:rPr>
              <w:t>Tu najlepiej liczba</w:t>
            </w: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lub %</w:t>
            </w:r>
            <w:r w:rsidRPr="00AA1720">
              <w:rPr>
                <w:rFonts w:asciiTheme="minorHAnsi" w:hAnsiTheme="minorHAnsi" w:cs="Calibri"/>
                <w:color w:val="FF0000"/>
                <w:sz w:val="22"/>
                <w:szCs w:val="22"/>
              </w:rPr>
              <w:t>, ponieważ jest to najprościej udowodnić</w:t>
            </w:r>
          </w:p>
          <w:p w14:paraId="19CA9D94" w14:textId="77777777" w:rsidR="00AA1720" w:rsidRPr="00D97AAD" w:rsidRDefault="00AA1720" w:rsidP="000A605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AA1720">
              <w:rPr>
                <w:rFonts w:asciiTheme="minorHAnsi" w:hAnsiTheme="minorHAnsi" w:cs="Calibri"/>
                <w:color w:val="FF0000"/>
                <w:sz w:val="22"/>
                <w:szCs w:val="22"/>
              </w:rPr>
              <w:t>np. 1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0D0BED8B" w14:textId="77777777" w:rsidR="00AA1720" w:rsidRDefault="00AA1720" w:rsidP="000A605D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AA1720">
              <w:rPr>
                <w:rFonts w:asciiTheme="minorHAnsi" w:hAnsiTheme="minorHAnsi" w:cs="Calibri"/>
                <w:color w:val="FF0000"/>
                <w:sz w:val="22"/>
                <w:szCs w:val="22"/>
              </w:rPr>
              <w:t>np. dokumentacja fotograficzna</w:t>
            </w: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, </w:t>
            </w:r>
          </w:p>
          <w:p w14:paraId="1DA49882" w14:textId="77777777" w:rsidR="00AA1720" w:rsidRPr="00AA1720" w:rsidRDefault="00AA1720" w:rsidP="000A605D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>lista obecności itp.</w:t>
            </w:r>
          </w:p>
        </w:tc>
      </w:tr>
      <w:tr w:rsidR="00E07C9D" w:rsidRPr="00D97AAD" w14:paraId="43459E9D" w14:textId="77777777" w:rsidTr="00B30C3E">
        <w:tblPrEx>
          <w:shd w:val="clear" w:color="auto" w:fill="auto"/>
        </w:tblPrEx>
        <w:tc>
          <w:tcPr>
            <w:tcW w:w="3845" w:type="dxa"/>
            <w:gridSpan w:val="4"/>
            <w:shd w:val="clear" w:color="auto" w:fill="auto"/>
          </w:tcPr>
          <w:p w14:paraId="70A107BB" w14:textId="77777777" w:rsidR="00E07C9D" w:rsidRPr="00D97AAD" w:rsidRDefault="00E07C9D" w:rsidP="000A605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B2818C" w14:textId="77777777" w:rsidR="00E07C9D" w:rsidRPr="00D97AAD" w:rsidRDefault="00E07C9D" w:rsidP="000A605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720D85D" w14:textId="77777777" w:rsidR="00E07C9D" w:rsidRPr="00D97AAD" w:rsidRDefault="00E07C9D" w:rsidP="000A605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3"/>
            <w:shd w:val="clear" w:color="auto" w:fill="auto"/>
          </w:tcPr>
          <w:p w14:paraId="62192F0A" w14:textId="77777777" w:rsidR="00E07C9D" w:rsidRPr="00D97AAD" w:rsidRDefault="00E07C9D" w:rsidP="000A605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7B2E88DE" w14:textId="77777777" w:rsidR="00E07C9D" w:rsidRPr="00D97AAD" w:rsidRDefault="00E07C9D" w:rsidP="000A605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3C9A18FC" w14:textId="77777777" w:rsidTr="00B30C3E">
        <w:tblPrEx>
          <w:shd w:val="clear" w:color="auto" w:fill="auto"/>
        </w:tblPrEx>
        <w:tc>
          <w:tcPr>
            <w:tcW w:w="38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0E2D183" w14:textId="77777777" w:rsidR="00E07C9D" w:rsidRPr="00D97AAD" w:rsidRDefault="00E07C9D" w:rsidP="000A605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88C7EAE" w14:textId="77777777" w:rsidR="00E07C9D" w:rsidRPr="00D97AAD" w:rsidRDefault="00E07C9D" w:rsidP="000A605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0E4CF39" w14:textId="77777777" w:rsidR="00E07C9D" w:rsidRPr="00D97AAD" w:rsidRDefault="00E07C9D" w:rsidP="000A605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EE9AD8" w14:textId="77777777" w:rsidR="00E07C9D" w:rsidRPr="00D97AAD" w:rsidRDefault="00E07C9D" w:rsidP="000A605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0B721D7" w14:textId="77777777" w:rsidR="00E07C9D" w:rsidRPr="00D97AAD" w:rsidRDefault="00E07C9D" w:rsidP="000A605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7EBD5A54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13F401A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28AFB64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21995FE1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AEBEB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235D3BD9" w14:textId="77777777" w:rsidTr="001D4072">
        <w:trPr>
          <w:trHeight w:val="12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FF57C" w14:textId="77777777" w:rsidR="00E07C9D" w:rsidRPr="008C4FCD" w:rsidRDefault="008C4FCD" w:rsidP="000A605D">
            <w:pPr>
              <w:spacing w:line="360" w:lineRule="auto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8C4FCD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Jeśli podobne działania były wykonywane wcześniej  przez oferenta, należy to opisać.  </w:t>
            </w:r>
          </w:p>
          <w:p w14:paraId="5D79591B" w14:textId="77777777" w:rsidR="00E07C9D" w:rsidRDefault="00E07C9D" w:rsidP="000A60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5C5074" w14:textId="77777777" w:rsidR="00E07C9D" w:rsidRDefault="00E07C9D" w:rsidP="000A60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873E57" w14:textId="77777777" w:rsidR="00E07C9D" w:rsidRPr="00D97AAD" w:rsidRDefault="00E07C9D" w:rsidP="000A60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6F8564" w14:textId="77777777" w:rsidR="00E07C9D" w:rsidRPr="00D97AAD" w:rsidRDefault="00E07C9D" w:rsidP="000A60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53E51654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DCAAC" w14:textId="77777777" w:rsidR="00E07C9D" w:rsidRPr="00D97AAD" w:rsidRDefault="00E07C9D" w:rsidP="000A605D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254A55AF" w14:textId="77777777" w:rsidTr="001D4072">
        <w:trPr>
          <w:trHeight w:val="111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6794C" w14:textId="77777777" w:rsidR="00E07C9D" w:rsidRPr="001D4072" w:rsidRDefault="001D4072" w:rsidP="000A605D">
            <w:pPr>
              <w:spacing w:line="360" w:lineRule="auto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1D4072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Tu prosimy o rozdzielenie wkładu osobowego i rzeczowego, jeśli występują. </w:t>
            </w:r>
          </w:p>
          <w:p w14:paraId="25B817DA" w14:textId="77777777" w:rsidR="00E07C9D" w:rsidRPr="00D97AAD" w:rsidRDefault="00E07C9D" w:rsidP="000A60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277C55D" w14:textId="77777777" w:rsidR="00E07C9D" w:rsidRDefault="00E07C9D" w:rsidP="000A60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DB38FB" w14:textId="77777777" w:rsidR="00E07C9D" w:rsidRPr="00D97AAD" w:rsidRDefault="00E07C9D" w:rsidP="000A60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025D7DD" w14:textId="77777777" w:rsidR="00E07C9D" w:rsidRPr="00D97AAD" w:rsidRDefault="00E07C9D" w:rsidP="000A60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D71B98" w14:textId="77777777" w:rsidR="00E07C9D" w:rsidRPr="00D97AAD" w:rsidRDefault="00E07C9D" w:rsidP="000A60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FC5EEA5" w14:textId="77777777" w:rsidR="00E60F01" w:rsidRDefault="00E60F01" w:rsidP="001D407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7610223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F9BDC85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967B20E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1A923AC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7A26B7D2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3A66F358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02A3EE57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76E5CCE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68F2368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2F236C1B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7CF71A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2EB05C0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3EC7BF54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1003CF3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7D3202D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AD3542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65FB396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71D4F37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118BFF2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42C96C5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444E1D4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03C5CDD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676688D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1795D2F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69CA7311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47D0B2FB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E0F5E7" w14:textId="77777777" w:rsidR="006160C1" w:rsidRPr="003A2508" w:rsidRDefault="006160C1" w:rsidP="000A605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A4658FE" w14:textId="77777777" w:rsidR="006160C1" w:rsidRPr="003A2508" w:rsidRDefault="006160C1" w:rsidP="000A605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43059E9C" w14:textId="77777777" w:rsidTr="00051ED5">
        <w:tc>
          <w:tcPr>
            <w:tcW w:w="484" w:type="pct"/>
          </w:tcPr>
          <w:p w14:paraId="2C6F358E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166516B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0D4E3EA1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DC56847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93E31B3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2058BED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9D5CC26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A05D1D5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4F8DF3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D7B8CB8" w14:textId="77777777" w:rsidTr="00051ED5">
        <w:tc>
          <w:tcPr>
            <w:tcW w:w="484" w:type="pct"/>
          </w:tcPr>
          <w:p w14:paraId="49A29FE9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7EDD944B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58EFB9B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957349D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18A3392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E914EB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D47401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E733548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4D01327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0DCEDA7" w14:textId="77777777" w:rsidTr="00051ED5">
        <w:tc>
          <w:tcPr>
            <w:tcW w:w="484" w:type="pct"/>
          </w:tcPr>
          <w:p w14:paraId="67D2489B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09385361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0E36763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F020ED1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FF3733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5F5801B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640912E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60E77D6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183CB0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4589A7C" w14:textId="77777777" w:rsidTr="00051ED5">
        <w:tc>
          <w:tcPr>
            <w:tcW w:w="484" w:type="pct"/>
          </w:tcPr>
          <w:p w14:paraId="2695DE9C" w14:textId="77777777" w:rsidR="006160C1" w:rsidRPr="003A2508" w:rsidRDefault="005C3B47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E89D053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809EF32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02A3258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DDA4A5C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A6396F2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A28E7D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C4143AE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ECE1DC4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EDBBF1B" w14:textId="77777777" w:rsidTr="00051ED5">
        <w:tc>
          <w:tcPr>
            <w:tcW w:w="484" w:type="pct"/>
          </w:tcPr>
          <w:p w14:paraId="262B35F4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62C1A03D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392D32C1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600F3DA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D97AE97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F1199C3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144D5E8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8CF2017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D0EE108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F5F789D" w14:textId="77777777" w:rsidTr="00051ED5">
        <w:tc>
          <w:tcPr>
            <w:tcW w:w="484" w:type="pct"/>
          </w:tcPr>
          <w:p w14:paraId="3F3F486C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79CA3A5C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E2DE789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86663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D1CA1DC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E7A29BE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A06066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69F04FE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8F593E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59C21D3" w14:textId="77777777" w:rsidTr="00051ED5">
        <w:tc>
          <w:tcPr>
            <w:tcW w:w="484" w:type="pct"/>
          </w:tcPr>
          <w:p w14:paraId="4CA2F7C0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3075CFD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C872063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6F264F0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C16FF1C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945D0A7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6627DB2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B7CE623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195A9B3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0461EA7" w14:textId="77777777" w:rsidTr="00051ED5">
        <w:tc>
          <w:tcPr>
            <w:tcW w:w="484" w:type="pct"/>
          </w:tcPr>
          <w:p w14:paraId="11CA87C7" w14:textId="77777777" w:rsidR="006160C1" w:rsidRPr="003A2508" w:rsidRDefault="00C558C9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1C794E4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0A7C021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E826889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BF1329A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F2F1349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03D374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D3CD41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75EE5C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F51145C" w14:textId="77777777" w:rsidTr="00051ED5">
        <w:tc>
          <w:tcPr>
            <w:tcW w:w="484" w:type="pct"/>
          </w:tcPr>
          <w:p w14:paraId="4D12E7B3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694FA1C1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EFD6040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96249BF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B3FDB3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18A9A6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31152E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5065150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6A4E78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A496279" w14:textId="77777777" w:rsidTr="00051ED5">
        <w:tc>
          <w:tcPr>
            <w:tcW w:w="484" w:type="pct"/>
          </w:tcPr>
          <w:p w14:paraId="3486BAD4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2FBA33B4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55E4E52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DEF4FAB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0D02F95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DBE4684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A3F232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78F4380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1D6F72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B6FB57" w14:textId="77777777" w:rsidTr="00051ED5">
        <w:tc>
          <w:tcPr>
            <w:tcW w:w="484" w:type="pct"/>
          </w:tcPr>
          <w:p w14:paraId="5C5391AC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D086BE6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7200610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954D6F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4C868F2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76F1302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3920C0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AA243E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3D24BA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BA487E1" w14:textId="77777777" w:rsidTr="00051ED5">
        <w:tc>
          <w:tcPr>
            <w:tcW w:w="484" w:type="pct"/>
          </w:tcPr>
          <w:p w14:paraId="71D51789" w14:textId="77777777" w:rsidR="006160C1" w:rsidRPr="003A2508" w:rsidRDefault="005C3B47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6F4E84B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C805319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200B55A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03A44A5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66826A9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A00E7E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B58BD3B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66068E1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ADE160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1FDC497" w14:textId="77777777" w:rsidR="006160C1" w:rsidRPr="003A2508" w:rsidRDefault="006160C1" w:rsidP="000A605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1F6BA674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DD828F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FE6A0A8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AE3ED8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3B25B3E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49ABF1EC" w14:textId="77777777" w:rsidR="00E617D8" w:rsidRPr="003A2508" w:rsidRDefault="00E617D8" w:rsidP="000A605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646CC09A" w14:textId="77777777" w:rsidR="00E617D8" w:rsidRPr="003A2508" w:rsidRDefault="00E617D8" w:rsidP="000A605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7916E1BF" w14:textId="77777777" w:rsidTr="00051ED5">
        <w:tc>
          <w:tcPr>
            <w:tcW w:w="484" w:type="pct"/>
          </w:tcPr>
          <w:p w14:paraId="30747F17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003C4FBB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4CB5928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8280B0E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33CF0CE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3EEC4B5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9FD4499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3D6A56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3254D64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8476D58" w14:textId="77777777" w:rsidTr="00051ED5">
        <w:tc>
          <w:tcPr>
            <w:tcW w:w="484" w:type="pct"/>
          </w:tcPr>
          <w:p w14:paraId="7DDF564B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7BFE6976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A20DB8F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993FB5B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D1E95F2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96B2E1E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D5207F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4C7BAF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31B05C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636D27" w14:textId="77777777" w:rsidTr="00051ED5">
        <w:tc>
          <w:tcPr>
            <w:tcW w:w="484" w:type="pct"/>
          </w:tcPr>
          <w:p w14:paraId="173AC474" w14:textId="77777777" w:rsidR="006160C1" w:rsidRPr="003A2508" w:rsidRDefault="005C3B47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8F56CE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A01ED4F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6F9CCAF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82E3F5F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1420BA3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C523E2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FE93BC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7645DF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15FD1F1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545F55A5" w14:textId="77777777" w:rsidR="006160C1" w:rsidRPr="003A2508" w:rsidRDefault="006160C1" w:rsidP="000A605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8658B1B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9687CB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E42953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B121FEF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EBF4E6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05D447" w14:textId="77777777" w:rsidR="006160C1" w:rsidRPr="003A2508" w:rsidRDefault="006160C1" w:rsidP="000A605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1EAD9DCF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8BC4FA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1055D4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B989E5" w14:textId="77777777" w:rsidR="006160C1" w:rsidRPr="003A2508" w:rsidRDefault="006160C1" w:rsidP="000A605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A1F0C2C" w14:textId="77777777" w:rsidR="00887A1E" w:rsidRDefault="00887A1E" w:rsidP="001D407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422CE20" w14:textId="77777777" w:rsidR="00887A1E" w:rsidRPr="00D83FFD" w:rsidRDefault="00887A1E" w:rsidP="001D407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Cs/>
          <w:color w:val="FF0000"/>
          <w:sz w:val="22"/>
          <w:szCs w:val="22"/>
        </w:rPr>
      </w:pPr>
      <w:r w:rsidRPr="00D83FFD">
        <w:rPr>
          <w:rFonts w:asciiTheme="minorHAnsi" w:hAnsiTheme="minorHAnsi" w:cs="Verdana"/>
          <w:bCs/>
          <w:color w:val="FF0000"/>
          <w:sz w:val="22"/>
          <w:szCs w:val="22"/>
        </w:rPr>
        <w:t>Opis do tabeli:</w:t>
      </w:r>
    </w:p>
    <w:p w14:paraId="664A68CE" w14:textId="77777777" w:rsidR="00887A1E" w:rsidRPr="00D83FFD" w:rsidRDefault="00887A1E" w:rsidP="001D407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Cs/>
          <w:color w:val="FF0000"/>
          <w:sz w:val="22"/>
          <w:szCs w:val="22"/>
        </w:rPr>
      </w:pPr>
      <w:r w:rsidRPr="00D83FFD">
        <w:rPr>
          <w:rFonts w:asciiTheme="minorHAnsi" w:hAnsiTheme="minorHAnsi" w:cs="Verdana"/>
          <w:bCs/>
          <w:color w:val="FF0000"/>
          <w:sz w:val="22"/>
          <w:szCs w:val="22"/>
        </w:rPr>
        <w:t xml:space="preserve">- wypisane w tabeli działania są odzwierciedleniem działań wskazanych w Części III pkt. 4., </w:t>
      </w:r>
    </w:p>
    <w:p w14:paraId="4FA3961B" w14:textId="77777777" w:rsidR="00887A1E" w:rsidRDefault="00887A1E" w:rsidP="001D407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Cs/>
          <w:color w:val="FF0000"/>
          <w:sz w:val="22"/>
          <w:szCs w:val="22"/>
        </w:rPr>
      </w:pPr>
      <w:r w:rsidRPr="00D83FFD">
        <w:rPr>
          <w:rFonts w:asciiTheme="minorHAnsi" w:hAnsiTheme="minorHAnsi" w:cs="Verdana"/>
          <w:bCs/>
          <w:color w:val="FF0000"/>
          <w:sz w:val="22"/>
          <w:szCs w:val="22"/>
        </w:rPr>
        <w:t>- suma kosztów wys</w:t>
      </w:r>
      <w:r w:rsidR="001D4072">
        <w:rPr>
          <w:rFonts w:asciiTheme="minorHAnsi" w:hAnsiTheme="minorHAnsi" w:cs="Verdana"/>
          <w:bCs/>
          <w:color w:val="FF0000"/>
          <w:sz w:val="22"/>
          <w:szCs w:val="22"/>
        </w:rPr>
        <w:t>zczególnionych pod danym</w:t>
      </w:r>
      <w:r w:rsidRPr="00D83FFD">
        <w:rPr>
          <w:rFonts w:asciiTheme="minorHAnsi" w:hAnsiTheme="minorHAnsi" w:cs="Verdana"/>
          <w:bCs/>
          <w:color w:val="FF0000"/>
          <w:sz w:val="22"/>
          <w:szCs w:val="22"/>
        </w:rPr>
        <w:t xml:space="preserve"> dzia</w:t>
      </w:r>
      <w:r w:rsidR="001D4072">
        <w:rPr>
          <w:rFonts w:asciiTheme="minorHAnsi" w:hAnsiTheme="minorHAnsi" w:cs="Verdana"/>
          <w:bCs/>
          <w:color w:val="FF0000"/>
          <w:sz w:val="22"/>
          <w:szCs w:val="22"/>
        </w:rPr>
        <w:t xml:space="preserve">łaniem musi się równać kosztowi </w:t>
      </w:r>
      <w:r w:rsidRPr="00D83FFD">
        <w:rPr>
          <w:rFonts w:asciiTheme="minorHAnsi" w:hAnsiTheme="minorHAnsi" w:cs="Verdana"/>
          <w:bCs/>
          <w:color w:val="FF0000"/>
          <w:sz w:val="22"/>
          <w:szCs w:val="22"/>
        </w:rPr>
        <w:t>wpisanemu przy działaniu,</w:t>
      </w:r>
    </w:p>
    <w:p w14:paraId="51C25988" w14:textId="77777777" w:rsidR="00D83FFD" w:rsidRPr="00D83FFD" w:rsidRDefault="00D83FFD" w:rsidP="001D407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Cs/>
          <w:color w:val="FF0000"/>
          <w:sz w:val="22"/>
          <w:szCs w:val="22"/>
        </w:rPr>
      </w:pPr>
      <w:r>
        <w:rPr>
          <w:rFonts w:asciiTheme="minorHAnsi" w:hAnsiTheme="minorHAnsi" w:cs="Verdana"/>
          <w:bCs/>
          <w:color w:val="FF0000"/>
          <w:sz w:val="22"/>
          <w:szCs w:val="22"/>
        </w:rPr>
        <w:t xml:space="preserve">- w przypadku wierszy pn. </w:t>
      </w:r>
      <w:r w:rsidR="001D4072">
        <w:rPr>
          <w:rFonts w:asciiTheme="minorHAnsi" w:hAnsiTheme="minorHAnsi" w:cs="Verdana"/>
          <w:bCs/>
          <w:color w:val="FF0000"/>
          <w:sz w:val="22"/>
          <w:szCs w:val="22"/>
        </w:rPr>
        <w:t>„</w:t>
      </w:r>
      <w:r>
        <w:rPr>
          <w:rFonts w:asciiTheme="minorHAnsi" w:hAnsiTheme="minorHAnsi" w:cs="Verdana"/>
          <w:bCs/>
          <w:color w:val="FF0000"/>
          <w:sz w:val="22"/>
          <w:szCs w:val="22"/>
        </w:rPr>
        <w:t>Działanie</w:t>
      </w:r>
      <w:r w:rsidR="001D4072">
        <w:rPr>
          <w:rFonts w:asciiTheme="minorHAnsi" w:hAnsiTheme="minorHAnsi" w:cs="Verdana"/>
          <w:bCs/>
          <w:color w:val="FF0000"/>
          <w:sz w:val="22"/>
          <w:szCs w:val="22"/>
        </w:rPr>
        <w:t>”</w:t>
      </w:r>
      <w:r>
        <w:rPr>
          <w:rFonts w:asciiTheme="minorHAnsi" w:hAnsiTheme="minorHAnsi" w:cs="Verdana"/>
          <w:bCs/>
          <w:color w:val="FF0000"/>
          <w:sz w:val="22"/>
          <w:szCs w:val="22"/>
        </w:rPr>
        <w:t xml:space="preserve"> nie wypełniamy kolumn: rodzaj miary, koszt jednostkowy oraz liczba jednostek,</w:t>
      </w:r>
    </w:p>
    <w:p w14:paraId="27F19A70" w14:textId="77777777" w:rsidR="00887A1E" w:rsidRDefault="00D83FFD" w:rsidP="001D407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Cs/>
          <w:color w:val="FF0000"/>
          <w:sz w:val="22"/>
          <w:szCs w:val="22"/>
        </w:rPr>
      </w:pPr>
      <w:r w:rsidRPr="00D83FFD">
        <w:rPr>
          <w:rFonts w:asciiTheme="minorHAnsi" w:hAnsiTheme="minorHAnsi" w:cs="Verdana"/>
          <w:bCs/>
          <w:color w:val="FF0000"/>
          <w:sz w:val="22"/>
          <w:szCs w:val="22"/>
        </w:rPr>
        <w:t>- nie wypełniamy także kolumn pn. Rok 1. Rok 2 i Rok 3</w:t>
      </w:r>
      <w:r>
        <w:rPr>
          <w:rFonts w:asciiTheme="minorHAnsi" w:hAnsiTheme="minorHAnsi" w:cs="Verdana"/>
          <w:bCs/>
          <w:color w:val="FF0000"/>
          <w:sz w:val="22"/>
          <w:szCs w:val="22"/>
        </w:rPr>
        <w:t>,</w:t>
      </w:r>
      <w:r w:rsidR="001D4072">
        <w:rPr>
          <w:rFonts w:asciiTheme="minorHAnsi" w:hAnsiTheme="minorHAnsi" w:cs="Verdana"/>
          <w:bCs/>
          <w:color w:val="FF0000"/>
          <w:sz w:val="22"/>
          <w:szCs w:val="22"/>
        </w:rPr>
        <w:t xml:space="preserve"> gdyż zadania zgłaszane w konkursach mają charakter jednoroczny,</w:t>
      </w:r>
    </w:p>
    <w:p w14:paraId="7ABE80F8" w14:textId="77777777" w:rsidR="00887A1E" w:rsidRPr="00D83FFD" w:rsidRDefault="00D83FFD" w:rsidP="001D407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Cs/>
          <w:color w:val="FF0000"/>
          <w:sz w:val="22"/>
          <w:szCs w:val="22"/>
        </w:rPr>
      </w:pPr>
      <w:r>
        <w:rPr>
          <w:rFonts w:asciiTheme="minorHAnsi" w:hAnsiTheme="minorHAnsi" w:cs="Verdana"/>
          <w:bCs/>
          <w:color w:val="FF0000"/>
          <w:sz w:val="22"/>
          <w:szCs w:val="22"/>
        </w:rPr>
        <w:t xml:space="preserve">- przy ustalaniu sumy kosztów realizacji zadania należy pamiętać, że nie będzie to suma wszystkich ww. liczb, gdyż koszty sumują się do działania, a suma działań daje nam sumę kosztów.  </w:t>
      </w:r>
    </w:p>
    <w:p w14:paraId="79669277" w14:textId="77777777" w:rsidR="00887A1E" w:rsidRDefault="00887A1E" w:rsidP="001D407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F0DE07B" w14:textId="77777777" w:rsidR="00887A1E" w:rsidRDefault="00887A1E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269B544" w14:textId="77777777" w:rsidR="00887A1E" w:rsidRDefault="00887A1E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50F3FD5F" w14:textId="77777777" w:rsidTr="000A605D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2C5B9871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26FC35C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B4BF99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B29B5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1AFDA2F6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0F6168C0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7F18F30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4A75388" w14:textId="77777777" w:rsidR="00E617D8" w:rsidRPr="00E617D8" w:rsidRDefault="00E617D8" w:rsidP="000A605D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23C4C25" w14:textId="77777777" w:rsidR="00E617D8" w:rsidRPr="00E617D8" w:rsidRDefault="00E617D8" w:rsidP="000A605D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E41E2B6" w14:textId="77777777" w:rsidR="00E617D8" w:rsidRPr="00E617D8" w:rsidRDefault="00E617D8" w:rsidP="000A605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0A32D98" w14:textId="77777777" w:rsidR="00E617D8" w:rsidRPr="00E617D8" w:rsidRDefault="00E617D8" w:rsidP="000A605D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7D0D3185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FAF46" w14:textId="77777777" w:rsidR="00E617D8" w:rsidRPr="00E617D8" w:rsidRDefault="00E617D8" w:rsidP="000A605D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F6413ED" w14:textId="77777777" w:rsidR="00E617D8" w:rsidRPr="00E617D8" w:rsidRDefault="00E617D8" w:rsidP="000A605D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6D5D62E8" w14:textId="77777777" w:rsidR="00E617D8" w:rsidRPr="00E617D8" w:rsidRDefault="00E617D8" w:rsidP="000A605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2A84934" w14:textId="77777777" w:rsidR="00E617D8" w:rsidRPr="00E617D8" w:rsidRDefault="00E617D8" w:rsidP="000A605D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3B523B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E31AF27" w14:textId="77777777" w:rsidR="00E617D8" w:rsidRPr="00E617D8" w:rsidRDefault="00E617D8" w:rsidP="000A605D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319647A" w14:textId="77777777" w:rsidR="00E617D8" w:rsidRPr="00F60A53" w:rsidRDefault="00E617D8" w:rsidP="000A605D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10307929" w14:textId="77777777" w:rsidR="00E617D8" w:rsidRPr="00E617D8" w:rsidRDefault="00E617D8" w:rsidP="000A605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EA4CF65" w14:textId="77777777" w:rsidR="00E617D8" w:rsidRPr="00E617D8" w:rsidRDefault="00E617D8" w:rsidP="000A605D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538AC6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7271A83" w14:textId="77777777" w:rsidR="00E617D8" w:rsidRPr="00E617D8" w:rsidRDefault="00E617D8" w:rsidP="000A605D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230EBEF" w14:textId="77777777" w:rsidR="00E617D8" w:rsidRPr="00E617D8" w:rsidRDefault="00E617D8" w:rsidP="000A605D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79D7E937" w14:textId="77777777" w:rsidR="00E617D8" w:rsidRPr="00E617D8" w:rsidRDefault="00E617D8" w:rsidP="000A605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B1AE86D" w14:textId="77777777" w:rsidR="00E617D8" w:rsidRPr="00E617D8" w:rsidRDefault="00E617D8" w:rsidP="000A605D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A99095C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9FF7411" w14:textId="77777777" w:rsidR="00E617D8" w:rsidRPr="00E617D8" w:rsidRDefault="00E617D8" w:rsidP="000A605D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8149B7A" w14:textId="77777777" w:rsidR="00E617D8" w:rsidRPr="00E617D8" w:rsidRDefault="00E617D8" w:rsidP="000A605D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099D6600" w14:textId="77777777" w:rsidR="00E617D8" w:rsidRPr="00E617D8" w:rsidRDefault="00E617D8" w:rsidP="000A605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65EB6D5" w14:textId="77777777" w:rsidR="00E617D8" w:rsidRPr="00E617D8" w:rsidRDefault="00E617D8" w:rsidP="000A605D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F26773A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C08CB30" w14:textId="77777777" w:rsidR="00E617D8" w:rsidRPr="00E617D8" w:rsidRDefault="00E617D8" w:rsidP="000A605D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867D632" w14:textId="77777777" w:rsidR="00E617D8" w:rsidRPr="00E617D8" w:rsidRDefault="00E617D8" w:rsidP="000A605D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1290E2E8" w14:textId="77777777" w:rsidR="00E617D8" w:rsidRPr="00E617D8" w:rsidRDefault="00E617D8" w:rsidP="000A605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B5D8E3C" w14:textId="77777777" w:rsidR="00E617D8" w:rsidRPr="00E617D8" w:rsidRDefault="00E617D8" w:rsidP="000A605D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1B8C755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6F15D1CF" w14:textId="77777777" w:rsidTr="000A605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58C3EADC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0EE3C64E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331EF4E0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5A506D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6703912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4A2A34A8" w14:textId="77777777" w:rsidTr="004D1EA3">
        <w:tc>
          <w:tcPr>
            <w:tcW w:w="4966" w:type="dxa"/>
            <w:gridSpan w:val="2"/>
          </w:tcPr>
          <w:p w14:paraId="533B68F7" w14:textId="77777777" w:rsidR="00E617D8" w:rsidRPr="00E617D8" w:rsidRDefault="00E617D8" w:rsidP="000A605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2936A246" w14:textId="77777777" w:rsidR="00E617D8" w:rsidRPr="00E617D8" w:rsidRDefault="00E617D8" w:rsidP="000A605D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FFC2967" w14:textId="77777777" w:rsidR="00E617D8" w:rsidRPr="00E617D8" w:rsidRDefault="00E617D8" w:rsidP="000A605D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77CD2350" w14:textId="77777777" w:rsidR="00E617D8" w:rsidRPr="00E617D8" w:rsidRDefault="00E617D8" w:rsidP="000A605D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3D0BE88" w14:textId="77777777" w:rsidR="00E617D8" w:rsidRPr="00BF7CA7" w:rsidRDefault="00E617D8" w:rsidP="000A605D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DC0947E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5032F549" w14:textId="77777777" w:rsidR="00E617D8" w:rsidRPr="00E617D8" w:rsidRDefault="00E617D8" w:rsidP="000A605D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DF8CCB5" w14:textId="77777777" w:rsidR="00E617D8" w:rsidRPr="00E617D8" w:rsidRDefault="0074058F" w:rsidP="000A605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CD217C4" w14:textId="77777777" w:rsidR="00E617D8" w:rsidRPr="00E617D8" w:rsidRDefault="00E617D8" w:rsidP="000A605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E69625" w14:textId="77777777" w:rsidR="00E617D8" w:rsidRPr="00E617D8" w:rsidRDefault="00E617D8" w:rsidP="000A605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31AB80C" w14:textId="77777777" w:rsidR="00E617D8" w:rsidRPr="00E617D8" w:rsidRDefault="00E617D8" w:rsidP="000A605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3137D74" w14:textId="77777777" w:rsidR="00E617D8" w:rsidRPr="00E617D8" w:rsidRDefault="00E617D8" w:rsidP="000A605D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413B6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00D9F4F" w14:textId="77777777" w:rsidR="00E617D8" w:rsidRPr="00E617D8" w:rsidRDefault="00E617D8" w:rsidP="000A605D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5A56526" w14:textId="77777777" w:rsidR="00E617D8" w:rsidRPr="00E617D8" w:rsidRDefault="0074058F" w:rsidP="000A605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65265FA2" w14:textId="77777777" w:rsidR="00E617D8" w:rsidRPr="00E617D8" w:rsidRDefault="00E617D8" w:rsidP="000A605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C2FBB5F" w14:textId="77777777" w:rsidR="00E617D8" w:rsidRPr="00E617D8" w:rsidRDefault="00E617D8" w:rsidP="000A605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E33E61C" w14:textId="77777777" w:rsidR="00E617D8" w:rsidRPr="00E617D8" w:rsidRDefault="00E617D8" w:rsidP="000A605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0F754C" w14:textId="77777777" w:rsidR="00E617D8" w:rsidRPr="00E617D8" w:rsidRDefault="00E617D8" w:rsidP="000A605D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84F60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533F01CE" w14:textId="77777777" w:rsidR="00E617D8" w:rsidRPr="00E617D8" w:rsidRDefault="00E617D8" w:rsidP="000A605D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3335124E" w14:textId="77777777" w:rsidR="00E617D8" w:rsidRPr="00E617D8" w:rsidRDefault="0074058F" w:rsidP="000A605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160C0558" w14:textId="77777777" w:rsidR="00E617D8" w:rsidRPr="00E617D8" w:rsidRDefault="00E617D8" w:rsidP="000A605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635ADA0" w14:textId="77777777" w:rsidR="00E617D8" w:rsidRPr="00E617D8" w:rsidRDefault="00E617D8" w:rsidP="000A605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452B6DB" w14:textId="77777777" w:rsidR="00E617D8" w:rsidRPr="00E617D8" w:rsidRDefault="00E617D8" w:rsidP="000A605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43DC054" w14:textId="77777777" w:rsidR="00E617D8" w:rsidRPr="00E617D8" w:rsidRDefault="00E617D8" w:rsidP="000A605D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561E008" w14:textId="77777777" w:rsidTr="004D1EA3">
        <w:tc>
          <w:tcPr>
            <w:tcW w:w="567" w:type="dxa"/>
          </w:tcPr>
          <w:p w14:paraId="49D9EF30" w14:textId="77777777" w:rsidR="00E617D8" w:rsidRPr="00E617D8" w:rsidRDefault="00E617D8" w:rsidP="000A605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48B9F20F" w14:textId="77777777" w:rsidR="00E617D8" w:rsidRPr="00E617D8" w:rsidRDefault="00E617D8" w:rsidP="000A605D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2087F953" w14:textId="77777777" w:rsidR="00E617D8" w:rsidRPr="00E617D8" w:rsidRDefault="00E617D8" w:rsidP="000A605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74B0C2" w14:textId="77777777" w:rsidR="00E617D8" w:rsidRPr="00E617D8" w:rsidRDefault="00E617D8" w:rsidP="000A605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6ADC084" w14:textId="77777777" w:rsidR="00E617D8" w:rsidRPr="00E617D8" w:rsidRDefault="00E617D8" w:rsidP="000A605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2BF7114" w14:textId="77777777" w:rsidR="00E617D8" w:rsidRPr="00E617D8" w:rsidRDefault="00E617D8" w:rsidP="000A605D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2725B9C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46DC95F5" w14:textId="77777777" w:rsidR="00E617D8" w:rsidRPr="00E617D8" w:rsidRDefault="00E617D8" w:rsidP="000A605D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771A602" w14:textId="77777777" w:rsidR="00E617D8" w:rsidRPr="00E617D8" w:rsidRDefault="00E617D8" w:rsidP="000A605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DFA5192" w14:textId="77777777" w:rsidR="00E617D8" w:rsidRPr="00E617D8" w:rsidRDefault="00E617D8" w:rsidP="000A605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7184CBF" w14:textId="77777777" w:rsidR="00E617D8" w:rsidRPr="00E617D8" w:rsidRDefault="00E617D8" w:rsidP="000A605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44F4DB" w14:textId="77777777" w:rsidR="00E617D8" w:rsidRPr="00E617D8" w:rsidRDefault="00E617D8" w:rsidP="000A605D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083158A6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68229E23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131989A5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7CC453D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24C1E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19EEF830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7FB40261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D9EB4E4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914B2" w14:textId="77777777" w:rsidR="00F548C5" w:rsidRPr="007F2260" w:rsidRDefault="007F2260" w:rsidP="007F2260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7F2260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Należy określić czy Oferent będzie wykonywał zadanie odpłatnie czy nieodpłatnie. Odpłatnym wykonaniem zadania publicznego jest np. pobranie opłaty wpisowej od drużyn biorących udział w turnieju lub pokrywanie części kosztów wycieczki przez beneficjentów. Należy pamiętać, że aby organizacja mogła zadanie publiczne wykonywać odpłatnie, musi </w:t>
            </w:r>
            <w:r w:rsidR="00184678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mieć </w:t>
            </w:r>
            <w:r w:rsidRPr="007F2260">
              <w:rPr>
                <w:rFonts w:asciiTheme="minorHAnsi" w:hAnsiTheme="minorHAnsi" w:cs="Calibri"/>
                <w:color w:val="FF0000"/>
                <w:sz w:val="22"/>
                <w:szCs w:val="22"/>
              </w:rPr>
              <w:t>w</w:t>
            </w:r>
            <w:r w:rsidR="00184678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statucie lub innym akcie prawnym</w:t>
            </w:r>
            <w:r w:rsidRPr="007F2260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określony zakres odpłatnej działalności pożytku publicznego.  </w:t>
            </w:r>
          </w:p>
          <w:p w14:paraId="4FEBBAD8" w14:textId="77777777" w:rsidR="00F548C5" w:rsidRDefault="003E082E" w:rsidP="003E082E">
            <w:pPr>
              <w:pStyle w:val="Akapitzlist"/>
              <w:numPr>
                <w:ilvl w:val="0"/>
                <w:numId w:val="41"/>
              </w:numPr>
              <w:spacing w:line="360" w:lineRule="auto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3E082E">
              <w:rPr>
                <w:rFonts w:asciiTheme="minorHAnsi" w:hAnsiTheme="minorHAnsi" w:cs="Calibri"/>
                <w:color w:val="FF0000"/>
                <w:sz w:val="22"/>
                <w:szCs w:val="22"/>
              </w:rPr>
              <w:t>Wypełnia się tylko w przypadku składania oferty wspólnej.</w:t>
            </w:r>
          </w:p>
          <w:p w14:paraId="216BC391" w14:textId="77777777" w:rsidR="003E082E" w:rsidRPr="003E082E" w:rsidRDefault="003E082E" w:rsidP="003E082E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Jeśli Organizacja chciałaby sprecyzować lub wyjaśnić cos co może budzić wątpliwości oceniającego ofertę realizacji zadania, może to wpisać w tym miejscu. </w:t>
            </w:r>
          </w:p>
          <w:p w14:paraId="3E3A5603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027DBD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C8E8AFC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376BEA4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4D7C4BE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479C5B3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EA22E82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EDEF9D4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7B233A9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118BA75F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5A0AC5F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70018F9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06EDFD2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731599A8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1EB4AFBB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4C6496A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5FB2EFE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604684B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C5D398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6F7548A8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017159F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7494C878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0ADB93D7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17623" w14:textId="77777777" w:rsidR="00A36B8D" w:rsidRDefault="00A36B8D">
      <w:r>
        <w:separator/>
      </w:r>
    </w:p>
  </w:endnote>
  <w:endnote w:type="continuationSeparator" w:id="0">
    <w:p w14:paraId="4693D5B5" w14:textId="77777777" w:rsidR="00A36B8D" w:rsidRDefault="00A3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DB16" w14:textId="77777777" w:rsidR="001D4072" w:rsidRDefault="001D40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22030B28" w14:textId="77777777" w:rsidR="001D4072" w:rsidRDefault="001D4072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E082E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9CFC5D6" w14:textId="77777777" w:rsidR="001D4072" w:rsidRDefault="001D40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7FEA" w14:textId="77777777" w:rsidR="001D4072" w:rsidRDefault="001D40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05E81" w14:textId="77777777" w:rsidR="00A36B8D" w:rsidRDefault="00A36B8D">
      <w:r>
        <w:separator/>
      </w:r>
    </w:p>
  </w:footnote>
  <w:footnote w:type="continuationSeparator" w:id="0">
    <w:p w14:paraId="0F945758" w14:textId="77777777" w:rsidR="00A36B8D" w:rsidRDefault="00A36B8D">
      <w:r>
        <w:continuationSeparator/>
      </w:r>
    </w:p>
  </w:footnote>
  <w:footnote w:id="1">
    <w:p w14:paraId="759F1931" w14:textId="77777777" w:rsidR="001D4072" w:rsidRPr="003A2508" w:rsidRDefault="001D4072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739652A0" w14:textId="77777777" w:rsidR="001D4072" w:rsidRPr="003A2508" w:rsidRDefault="001D4072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68ECBEA1" w14:textId="77777777" w:rsidR="001D4072" w:rsidRPr="00C57111" w:rsidRDefault="001D4072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5D5A2617" w14:textId="77777777" w:rsidR="001D4072" w:rsidRPr="00F621DF" w:rsidRDefault="001D407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66742701" w14:textId="77777777" w:rsidR="001D4072" w:rsidRPr="00F621DF" w:rsidRDefault="001D407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11094BB9" w14:textId="77777777" w:rsidR="001D4072" w:rsidRDefault="001D4072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2CAAC370" w14:textId="77777777" w:rsidR="001D4072" w:rsidRPr="00F621DF" w:rsidRDefault="001D407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8D89" w14:textId="77777777" w:rsidR="001D4072" w:rsidRDefault="001D40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D387" w14:textId="77777777" w:rsidR="001D4072" w:rsidRDefault="001D40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FF0D" w14:textId="77777777" w:rsidR="001D4072" w:rsidRDefault="001D40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55050"/>
    <w:multiLevelType w:val="hybridMultilevel"/>
    <w:tmpl w:val="72965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A5DDD"/>
    <w:multiLevelType w:val="hybridMultilevel"/>
    <w:tmpl w:val="9BCA09EC"/>
    <w:lvl w:ilvl="0" w:tplc="F9F837D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4"/>
  </w:num>
  <w:num w:numId="12">
    <w:abstractNumId w:val="27"/>
  </w:num>
  <w:num w:numId="13">
    <w:abstractNumId w:val="31"/>
  </w:num>
  <w:num w:numId="14">
    <w:abstractNumId w:val="35"/>
  </w:num>
  <w:num w:numId="15">
    <w:abstractNumId w:val="0"/>
  </w:num>
  <w:num w:numId="16">
    <w:abstractNumId w:val="20"/>
  </w:num>
  <w:num w:numId="17">
    <w:abstractNumId w:val="24"/>
  </w:num>
  <w:num w:numId="18">
    <w:abstractNumId w:val="11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12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1CAD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578F"/>
    <w:rsid w:val="000A605D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3AEB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4678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3323"/>
    <w:rsid w:val="001D4072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63DB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C51BC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677E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4231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082E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A5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0089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3132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4A60"/>
    <w:rsid w:val="005710CE"/>
    <w:rsid w:val="00571529"/>
    <w:rsid w:val="00571A5C"/>
    <w:rsid w:val="00571A9B"/>
    <w:rsid w:val="0057394D"/>
    <w:rsid w:val="00573D98"/>
    <w:rsid w:val="00577C0B"/>
    <w:rsid w:val="00580774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5F9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283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1BA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4B6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3137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260"/>
    <w:rsid w:val="007F2F3E"/>
    <w:rsid w:val="007F38AD"/>
    <w:rsid w:val="007F3D7D"/>
    <w:rsid w:val="007F49AE"/>
    <w:rsid w:val="007F612D"/>
    <w:rsid w:val="007F7267"/>
    <w:rsid w:val="0080069B"/>
    <w:rsid w:val="00800C93"/>
    <w:rsid w:val="00801240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56E6"/>
    <w:rsid w:val="00886D45"/>
    <w:rsid w:val="00887061"/>
    <w:rsid w:val="00887A1E"/>
    <w:rsid w:val="0089274A"/>
    <w:rsid w:val="00892D93"/>
    <w:rsid w:val="00892DA7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C02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4FCD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640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566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3A1E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6B8D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77F19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61A2"/>
    <w:rsid w:val="00A97275"/>
    <w:rsid w:val="00AA14A3"/>
    <w:rsid w:val="00AA1720"/>
    <w:rsid w:val="00AA45B8"/>
    <w:rsid w:val="00AA5044"/>
    <w:rsid w:val="00AA68EC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BFA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992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3FFD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893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6179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5F9E4B"/>
  <w15:docId w15:val="{249BDC7E-25BF-499B-AF9C-3F90E5CF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82E8B-6390-4533-8DD5-BE294D38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1623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Alina Wolas</cp:lastModifiedBy>
  <cp:revision>3</cp:revision>
  <cp:lastPrinted>2018-10-01T08:37:00Z</cp:lastPrinted>
  <dcterms:created xsi:type="dcterms:W3CDTF">2022-01-12T13:48:00Z</dcterms:created>
  <dcterms:modified xsi:type="dcterms:W3CDTF">2022-01-12T13:48:00Z</dcterms:modified>
</cp:coreProperties>
</file>