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E34FE" w14:textId="76DF6D37" w:rsidR="00A16278" w:rsidRPr="00A16278" w:rsidRDefault="00A16278" w:rsidP="00A16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78">
        <w:rPr>
          <w:rFonts w:ascii="Times New Roman" w:hAnsi="Times New Roman" w:cs="Times New Roman"/>
          <w:b/>
          <w:bCs/>
          <w:sz w:val="28"/>
          <w:szCs w:val="28"/>
        </w:rPr>
        <w:t>Opis</w:t>
      </w:r>
    </w:p>
    <w:p w14:paraId="746DCF9D" w14:textId="5DAD031B" w:rsidR="00A16278" w:rsidRDefault="00A16278" w:rsidP="00A16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78">
        <w:rPr>
          <w:rFonts w:ascii="Times New Roman" w:hAnsi="Times New Roman" w:cs="Times New Roman"/>
          <w:b/>
          <w:bCs/>
          <w:sz w:val="24"/>
          <w:szCs w:val="24"/>
        </w:rPr>
        <w:t xml:space="preserve">Zakup materiałów eksploatacyjnych do drukarek i kopiarek użytkowanych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6278">
        <w:rPr>
          <w:rFonts w:ascii="Times New Roman" w:hAnsi="Times New Roman" w:cs="Times New Roman"/>
          <w:b/>
          <w:bCs/>
          <w:sz w:val="24"/>
          <w:szCs w:val="24"/>
        </w:rPr>
        <w:t xml:space="preserve">w Starostwie Powiatowym w Wadowicach </w:t>
      </w:r>
    </w:p>
    <w:p w14:paraId="515D1D51" w14:textId="77777777" w:rsidR="00A16278" w:rsidRPr="00A16278" w:rsidRDefault="00A16278" w:rsidP="00A16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55AC7" w14:textId="71985B29" w:rsidR="00B37AC0" w:rsidRPr="00A5106B" w:rsidRDefault="008A49DA" w:rsidP="00C65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37AC0" w:rsidRPr="00A5106B">
        <w:rPr>
          <w:rFonts w:ascii="Times New Roman" w:hAnsi="Times New Roman" w:cs="Times New Roman"/>
          <w:sz w:val="24"/>
          <w:szCs w:val="24"/>
        </w:rPr>
        <w:t xml:space="preserve">sukcesywna </w:t>
      </w:r>
      <w:r w:rsidRPr="00A5106B">
        <w:rPr>
          <w:rFonts w:ascii="Times New Roman" w:hAnsi="Times New Roman" w:cs="Times New Roman"/>
          <w:sz w:val="24"/>
          <w:szCs w:val="24"/>
        </w:rPr>
        <w:t xml:space="preserve">dostawa materiałów eksploatacyjnych </w:t>
      </w:r>
      <w:r w:rsidR="00A5106B">
        <w:rPr>
          <w:rFonts w:ascii="Times New Roman" w:hAnsi="Times New Roman" w:cs="Times New Roman"/>
          <w:sz w:val="24"/>
          <w:szCs w:val="24"/>
        </w:rPr>
        <w:br/>
      </w:r>
      <w:r w:rsidRPr="00A5106B">
        <w:rPr>
          <w:rFonts w:ascii="Times New Roman" w:hAnsi="Times New Roman" w:cs="Times New Roman"/>
          <w:sz w:val="24"/>
          <w:szCs w:val="24"/>
        </w:rPr>
        <w:t>w tym tonerów</w:t>
      </w:r>
      <w:r w:rsidR="00B37AC0" w:rsidRPr="00A5106B">
        <w:rPr>
          <w:rFonts w:ascii="Times New Roman" w:hAnsi="Times New Roman" w:cs="Times New Roman"/>
          <w:sz w:val="24"/>
          <w:szCs w:val="24"/>
        </w:rPr>
        <w:t xml:space="preserve">, </w:t>
      </w:r>
      <w:r w:rsidRPr="00A5106B">
        <w:rPr>
          <w:rFonts w:ascii="Times New Roman" w:hAnsi="Times New Roman" w:cs="Times New Roman"/>
          <w:sz w:val="24"/>
          <w:szCs w:val="24"/>
        </w:rPr>
        <w:t xml:space="preserve">tuszy </w:t>
      </w:r>
      <w:r w:rsidR="00B37AC0" w:rsidRPr="00A5106B">
        <w:rPr>
          <w:rFonts w:ascii="Times New Roman" w:hAnsi="Times New Roman" w:cs="Times New Roman"/>
          <w:sz w:val="24"/>
          <w:szCs w:val="24"/>
        </w:rPr>
        <w:t xml:space="preserve">oraz bębnów światłoczułych </w:t>
      </w:r>
      <w:r w:rsidRPr="00A5106B">
        <w:rPr>
          <w:rFonts w:ascii="Times New Roman" w:hAnsi="Times New Roman" w:cs="Times New Roman"/>
          <w:sz w:val="24"/>
          <w:szCs w:val="24"/>
        </w:rPr>
        <w:t>do urządzeń drukujących dla Starostwa Powiatowego w Wadowicach z siedzib</w:t>
      </w:r>
      <w:r w:rsidR="00B37AC0" w:rsidRPr="00A5106B">
        <w:rPr>
          <w:rFonts w:ascii="Times New Roman" w:hAnsi="Times New Roman" w:cs="Times New Roman"/>
          <w:sz w:val="24"/>
          <w:szCs w:val="24"/>
        </w:rPr>
        <w:t>ą</w:t>
      </w:r>
      <w:r w:rsidRPr="00A5106B">
        <w:rPr>
          <w:rFonts w:ascii="Times New Roman" w:hAnsi="Times New Roman" w:cs="Times New Roman"/>
          <w:sz w:val="24"/>
          <w:szCs w:val="24"/>
        </w:rPr>
        <w:t xml:space="preserve"> przy ul. Batorego 2. Termin realizacji zamówienia od dnia podpisania umowy do 29.12.2022 roku. </w:t>
      </w:r>
    </w:p>
    <w:p w14:paraId="51B8773B" w14:textId="77777777" w:rsidR="00B37AC0" w:rsidRPr="00A5106B" w:rsidRDefault="008A49DA" w:rsidP="00C65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 xml:space="preserve">Wykonawca dostarczy zamówione materiały eksploatacyjne, swoim transportem, do siedziby </w:t>
      </w:r>
      <w:r w:rsidR="00832034">
        <w:rPr>
          <w:rFonts w:ascii="Times New Roman" w:hAnsi="Times New Roman" w:cs="Times New Roman"/>
          <w:sz w:val="24"/>
          <w:szCs w:val="24"/>
        </w:rPr>
        <w:t>Z</w:t>
      </w:r>
      <w:r w:rsidRPr="00A5106B">
        <w:rPr>
          <w:rFonts w:ascii="Times New Roman" w:hAnsi="Times New Roman" w:cs="Times New Roman"/>
          <w:sz w:val="24"/>
          <w:szCs w:val="24"/>
        </w:rPr>
        <w:t>amawiającego w godz. 8.00 – 15.00, po wcześniejszym uzgodnieniu</w:t>
      </w:r>
      <w:r w:rsidR="00B37AC0" w:rsidRPr="00A5106B">
        <w:rPr>
          <w:rFonts w:ascii="Times New Roman" w:hAnsi="Times New Roman" w:cs="Times New Roman"/>
          <w:sz w:val="24"/>
          <w:szCs w:val="24"/>
        </w:rPr>
        <w:t xml:space="preserve"> terminu</w:t>
      </w:r>
      <w:r w:rsidR="00832034">
        <w:rPr>
          <w:rFonts w:ascii="Times New Roman" w:hAnsi="Times New Roman" w:cs="Times New Roman"/>
          <w:sz w:val="24"/>
          <w:szCs w:val="24"/>
        </w:rPr>
        <w:t xml:space="preserve"> dostawy </w:t>
      </w:r>
      <w:r w:rsidR="00B37AC0" w:rsidRPr="00A5106B">
        <w:rPr>
          <w:rFonts w:ascii="Times New Roman" w:hAnsi="Times New Roman" w:cs="Times New Roman"/>
          <w:sz w:val="24"/>
          <w:szCs w:val="24"/>
        </w:rPr>
        <w:t>z przedstawicielem Zamawiającego.</w:t>
      </w:r>
      <w:r w:rsidRPr="00A51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304DA" w14:textId="77777777" w:rsidR="008A49DA" w:rsidRPr="00A5106B" w:rsidRDefault="00B37AC0" w:rsidP="00C65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>Wszystkie oferowane materiały eksploatacyjne do drukarek i kopiarek musza spełniać następujące wymogi:</w:t>
      </w:r>
    </w:p>
    <w:p w14:paraId="509DE0AF" w14:textId="77777777" w:rsidR="00A5106B" w:rsidRPr="00A5106B" w:rsidRDefault="00E85985" w:rsidP="00A510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6B">
        <w:rPr>
          <w:rFonts w:ascii="Times New Roman" w:hAnsi="Times New Roman" w:cs="Times New Roman"/>
          <w:sz w:val="24"/>
          <w:szCs w:val="24"/>
        </w:rPr>
        <w:t>- m</w:t>
      </w:r>
      <w:r w:rsidR="00B37AC0" w:rsidRPr="00A5106B">
        <w:rPr>
          <w:rFonts w:ascii="Times New Roman" w:hAnsi="Times New Roman" w:cs="Times New Roman"/>
          <w:sz w:val="24"/>
          <w:szCs w:val="24"/>
        </w:rPr>
        <w:t xml:space="preserve">usza być fabrycznie nowe (wszystkie części), posiadać etykiety </w:t>
      </w:r>
      <w:r w:rsidRPr="00A5106B">
        <w:rPr>
          <w:rFonts w:ascii="Times New Roman" w:hAnsi="Times New Roman" w:cs="Times New Roman"/>
          <w:sz w:val="24"/>
          <w:szCs w:val="24"/>
        </w:rPr>
        <w:t>identyfikujące dany produkt oraz posiadać oryginalne i fabrycznie zamknięte zewnętrzne opakowani</w:t>
      </w:r>
      <w:r w:rsidR="00C65471" w:rsidRPr="00A5106B">
        <w:rPr>
          <w:rFonts w:ascii="Times New Roman" w:hAnsi="Times New Roman" w:cs="Times New Roman"/>
          <w:sz w:val="24"/>
          <w:szCs w:val="24"/>
        </w:rPr>
        <w:t>e</w:t>
      </w:r>
      <w:r w:rsidR="00A5106B" w:rsidRPr="00A5106B">
        <w:rPr>
          <w:rFonts w:ascii="Times New Roman" w:hAnsi="Times New Roman" w:cs="Times New Roman"/>
          <w:sz w:val="24"/>
          <w:szCs w:val="24"/>
        </w:rPr>
        <w:t>.</w:t>
      </w:r>
      <w:r w:rsidR="00C65471" w:rsidRPr="00A5106B">
        <w:rPr>
          <w:rFonts w:ascii="Times New Roman" w:hAnsi="Times New Roman" w:cs="Times New Roman"/>
          <w:sz w:val="24"/>
          <w:szCs w:val="24"/>
        </w:rPr>
        <w:t xml:space="preserve"> </w:t>
      </w:r>
      <w:r w:rsidR="00A5106B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65471"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pojęciem „fabrycznie nowe" Zamawiający rozumie produkty wykonane z nowych</w:t>
      </w:r>
      <w:r w:rsidR="00C65471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471"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elementów, bez śladów uszkodzenia, w oryginalnych opakowaniach producenta</w:t>
      </w:r>
      <w:r w:rsidR="00C65471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471"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z widocznym logo,</w:t>
      </w:r>
      <w:r w:rsidR="00C65471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471"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symbolem produktu i terminem przydatności do użycia,</w:t>
      </w:r>
      <w:r w:rsidR="00C65471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471"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wszelkie zabezpieczenia szczelności zbiorników z tonerem</w:t>
      </w:r>
      <w:r w:rsidR="003C070D">
        <w:rPr>
          <w:rFonts w:ascii="Times New Roman" w:eastAsia="Times New Roman" w:hAnsi="Times New Roman" w:cs="Times New Roman"/>
          <w:sz w:val="24"/>
          <w:szCs w:val="24"/>
          <w:lang w:eastAsia="pl-PL"/>
        </w:rPr>
        <w:t>/tuszem</w:t>
      </w:r>
      <w:r w:rsidR="00A5106B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>. Za fabrycznie nowe nie uznaje się wyrobu, gdzie pojemni</w:t>
      </w:r>
      <w:r w:rsidR="00700E3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5106B" w:rsidRPr="00A51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ponownie napełniony po jego uprzednim wyczyszczeniu;</w:t>
      </w:r>
    </w:p>
    <w:p w14:paraId="53C169F9" w14:textId="77777777" w:rsidR="00E85985" w:rsidRPr="00A5106B" w:rsidRDefault="00E85985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>- powinny być fabrycznie opakowane w sposób chroniący kasetę z tonerem oraz tusz po wyjęciu z opakowania zewnętrznego (</w:t>
      </w:r>
      <w:r w:rsidR="00C65471" w:rsidRPr="00A5106B">
        <w:rPr>
          <w:rFonts w:ascii="Times New Roman" w:hAnsi="Times New Roman" w:cs="Times New Roman"/>
          <w:sz w:val="24"/>
          <w:szCs w:val="24"/>
        </w:rPr>
        <w:t xml:space="preserve">posiadać </w:t>
      </w:r>
      <w:r w:rsidRPr="00A5106B">
        <w:rPr>
          <w:rFonts w:ascii="Times New Roman" w:hAnsi="Times New Roman" w:cs="Times New Roman"/>
          <w:sz w:val="24"/>
          <w:szCs w:val="24"/>
        </w:rPr>
        <w:t>opakowanie wewnętrzne);</w:t>
      </w:r>
    </w:p>
    <w:p w14:paraId="3E0B4B7A" w14:textId="77777777" w:rsidR="00E85985" w:rsidRPr="00A5106B" w:rsidRDefault="00E85985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>- każda kaseta z tonerem, bębnem, tuszem powinna być wyposażona w zabezpieczenia umożliwiające rozpoznanie czy materiał eksploatacyjny był otwierany/ używany;</w:t>
      </w:r>
    </w:p>
    <w:p w14:paraId="525B4EE0" w14:textId="77777777" w:rsidR="00E85985" w:rsidRPr="00A5106B" w:rsidRDefault="00E85985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 xml:space="preserve">-toner powinien zawierać instrukcję </w:t>
      </w:r>
      <w:r w:rsidR="00C65471" w:rsidRPr="00A5106B">
        <w:rPr>
          <w:rFonts w:ascii="Times New Roman" w:hAnsi="Times New Roman" w:cs="Times New Roman"/>
          <w:sz w:val="24"/>
          <w:szCs w:val="24"/>
        </w:rPr>
        <w:t xml:space="preserve">pokazująca jak przygotować toner do montażu </w:t>
      </w:r>
      <w:r w:rsidR="00832034">
        <w:rPr>
          <w:rFonts w:ascii="Times New Roman" w:hAnsi="Times New Roman" w:cs="Times New Roman"/>
          <w:sz w:val="24"/>
          <w:szCs w:val="24"/>
        </w:rPr>
        <w:br/>
      </w:r>
      <w:r w:rsidR="00C65471" w:rsidRPr="00A5106B">
        <w:rPr>
          <w:rFonts w:ascii="Times New Roman" w:hAnsi="Times New Roman" w:cs="Times New Roman"/>
          <w:sz w:val="24"/>
          <w:szCs w:val="24"/>
        </w:rPr>
        <w:t>w drukarce;</w:t>
      </w:r>
    </w:p>
    <w:p w14:paraId="13EDD320" w14:textId="77777777" w:rsidR="00C65471" w:rsidRPr="00A5106B" w:rsidRDefault="00C65471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 xml:space="preserve">- elementy zabezpieczające toner (elementy usuwane z tonera przed montażem w drukarce) powinny być wykonane w innym kolorze niż kolor pojemnika tonera; </w:t>
      </w:r>
    </w:p>
    <w:p w14:paraId="25C92DBF" w14:textId="77777777" w:rsidR="005862C3" w:rsidRPr="00A5106B" w:rsidRDefault="00C65471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>- powinny być oznakowan</w:t>
      </w:r>
      <w:r w:rsidR="005862C3" w:rsidRPr="00A5106B">
        <w:rPr>
          <w:rFonts w:ascii="Times New Roman" w:hAnsi="Times New Roman" w:cs="Times New Roman"/>
          <w:sz w:val="24"/>
          <w:szCs w:val="24"/>
        </w:rPr>
        <w:t xml:space="preserve">e indywidualnym kodem producenta umożliwiającym jednoznaczna identyfikacje producenta oraz modelu materiału eksploatacyjnego, oznaczenia powinny być umieszczone na opakowaniach zewnętrznych oraz bezpośrednio na kasecie </w:t>
      </w:r>
      <w:r w:rsidR="00832034">
        <w:rPr>
          <w:rFonts w:ascii="Times New Roman" w:hAnsi="Times New Roman" w:cs="Times New Roman"/>
          <w:sz w:val="24"/>
          <w:szCs w:val="24"/>
        </w:rPr>
        <w:br/>
      </w:r>
      <w:r w:rsidR="005862C3" w:rsidRPr="00A5106B">
        <w:rPr>
          <w:rFonts w:ascii="Times New Roman" w:hAnsi="Times New Roman" w:cs="Times New Roman"/>
          <w:sz w:val="24"/>
          <w:szCs w:val="24"/>
        </w:rPr>
        <w:t xml:space="preserve">z materiałem eksploatacyjnym, </w:t>
      </w:r>
    </w:p>
    <w:p w14:paraId="31ECB7ED" w14:textId="77777777" w:rsidR="002D0E5A" w:rsidRDefault="005862C3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6B">
        <w:rPr>
          <w:rFonts w:ascii="Times New Roman" w:hAnsi="Times New Roman" w:cs="Times New Roman"/>
          <w:sz w:val="24"/>
          <w:szCs w:val="24"/>
        </w:rPr>
        <w:t>-musz</w:t>
      </w:r>
      <w:r w:rsidR="00A5106B" w:rsidRPr="00A5106B">
        <w:rPr>
          <w:rFonts w:ascii="Times New Roman" w:hAnsi="Times New Roman" w:cs="Times New Roman"/>
          <w:sz w:val="24"/>
          <w:szCs w:val="24"/>
        </w:rPr>
        <w:t>ą</w:t>
      </w:r>
      <w:r w:rsidRPr="00A5106B">
        <w:rPr>
          <w:rFonts w:ascii="Times New Roman" w:hAnsi="Times New Roman" w:cs="Times New Roman"/>
          <w:sz w:val="24"/>
          <w:szCs w:val="24"/>
        </w:rPr>
        <w:t xml:space="preserve"> spełniać wymogi dotyczące wydajności danego artykułu zgodnie z normami </w:t>
      </w:r>
      <w:r w:rsidR="00A5106B" w:rsidRPr="00A5106B">
        <w:rPr>
          <w:rFonts w:ascii="Times New Roman" w:hAnsi="Times New Roman" w:cs="Times New Roman"/>
          <w:sz w:val="24"/>
          <w:szCs w:val="24"/>
        </w:rPr>
        <w:t xml:space="preserve">ISO/IEC </w:t>
      </w:r>
      <w:r w:rsidR="00B44128">
        <w:rPr>
          <w:rFonts w:ascii="Times New Roman" w:hAnsi="Times New Roman" w:cs="Times New Roman"/>
          <w:sz w:val="24"/>
          <w:szCs w:val="24"/>
        </w:rPr>
        <w:t>24711/24712 ISO/IEC 19798, ISO/IEC 19752.</w:t>
      </w:r>
      <w:r w:rsidR="00A5106B" w:rsidRPr="00A51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8DA22" w14:textId="77777777" w:rsidR="00832034" w:rsidRPr="00832034" w:rsidRDefault="00832034" w:rsidP="00A51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53ECB" w14:textId="77777777" w:rsidR="00A47782" w:rsidRDefault="00A5106B" w:rsidP="00A510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poniższej tabeli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(Tabela nr 1) </w:t>
      </w:r>
      <w:r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 minimalne wymagania, które muszą spełniać</w:t>
      </w:r>
      <w:r w:rsidRPr="00BD1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 przez Wykonawcę materiały eksploatacyjne (wydajność – ilość stron</w:t>
      </w:r>
      <w:r w:rsidR="00A4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6C23D189" w14:textId="77777777" w:rsidR="00A16278" w:rsidRDefault="00A16278" w:rsidP="00A47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C36AF90" w14:textId="7C3A8596" w:rsidR="00A47782" w:rsidRPr="00A47782" w:rsidRDefault="00A47782" w:rsidP="00A47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Tabela nr 1</w:t>
      </w:r>
    </w:p>
    <w:p w14:paraId="68F9FB88" w14:textId="77777777" w:rsidR="00A47782" w:rsidRPr="00A47782" w:rsidRDefault="00A47782" w:rsidP="00A4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91"/>
        <w:gridCol w:w="2126"/>
        <w:gridCol w:w="1276"/>
        <w:gridCol w:w="1843"/>
      </w:tblGrid>
      <w:tr w:rsidR="00A47782" w:rsidRPr="00A47782" w14:paraId="2B5B8979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708A" w14:textId="77777777" w:rsidR="00A47782" w:rsidRPr="00A47782" w:rsidRDefault="00A47782" w:rsidP="00633D6E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39B2" w14:textId="77777777" w:rsidR="00A47782" w:rsidRPr="00A47782" w:rsidRDefault="00A47782" w:rsidP="00633D6E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Nazwa drukarki / </w:t>
            </w:r>
            <w:r w:rsidR="00B61A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oznaczenie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A477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3A29" w14:textId="77777777" w:rsidR="00A47782" w:rsidRPr="00A47782" w:rsidRDefault="00A47782" w:rsidP="00633D6E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Wydajność/ pojemność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D7DD" w14:textId="77777777" w:rsidR="00A47782" w:rsidRPr="00A47782" w:rsidRDefault="00A47782" w:rsidP="00633D6E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021" w14:textId="77777777" w:rsidR="00A47782" w:rsidRPr="00A47782" w:rsidRDefault="005D55EA" w:rsidP="00633D6E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Ilość </w:t>
            </w:r>
          </w:p>
        </w:tc>
      </w:tr>
      <w:tr w:rsidR="00A47782" w:rsidRPr="00A47782" w14:paraId="1216B76C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55F" w14:textId="77777777" w:rsidR="00A47782" w:rsidRPr="00A47782" w:rsidRDefault="00A47782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131D" w14:textId="77777777" w:rsidR="00A47782" w:rsidRPr="00A47782" w:rsidRDefault="00A47782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HP LJ 1012/1015</w:t>
            </w:r>
          </w:p>
          <w:p w14:paraId="7868250F" w14:textId="77777777" w:rsidR="00A47782" w:rsidRPr="00A47782" w:rsidRDefault="00B61A3E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Q2612A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55F" w14:textId="77777777" w:rsidR="00A47782" w:rsidRPr="00A47782" w:rsidRDefault="00A47782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058" w14:textId="77777777" w:rsidR="00A47782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59D8" w14:textId="77777777" w:rsidR="00A47782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47782" w:rsidRPr="00A47782" w14:paraId="5D6384D3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58C5" w14:textId="77777777" w:rsidR="00A47782" w:rsidRPr="00A47782" w:rsidRDefault="00A47782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2953" w14:textId="77777777" w:rsidR="00A47782" w:rsidRPr="00A47782" w:rsidRDefault="00A47782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HP LJ 4250/4250dtn, </w:t>
            </w:r>
          </w:p>
          <w:p w14:paraId="26EF31FE" w14:textId="77777777" w:rsidR="00A47782" w:rsidRPr="00A47782" w:rsidRDefault="005D55EA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Q5942A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92C6" w14:textId="77777777" w:rsidR="00A47782" w:rsidRPr="00A47782" w:rsidRDefault="00A47782" w:rsidP="00633D6E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  <w:r w:rsidR="00B6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3EE" w14:textId="77777777" w:rsidR="00A47782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EAD" w14:textId="77777777" w:rsidR="00A47782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55EA" w:rsidRPr="00A47782" w14:paraId="7B9152AA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269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53A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M1120MPF, </w:t>
            </w:r>
          </w:p>
          <w:p w14:paraId="42826F2B" w14:textId="77777777" w:rsidR="005D55EA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CB436A </w:t>
            </w:r>
          </w:p>
          <w:p w14:paraId="20EF8A15" w14:textId="77777777" w:rsidR="000B3AB1" w:rsidRPr="00A47782" w:rsidRDefault="000B3AB1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9B8" w14:textId="77777777" w:rsidR="005D55EA" w:rsidRPr="00A47782" w:rsidRDefault="005D55EA" w:rsidP="0063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342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D25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CC0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55EA" w:rsidRPr="00A47782" w14:paraId="28663BEC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9B3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37E9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HP LJ P1005, P1006,</w:t>
            </w:r>
          </w:p>
          <w:p w14:paraId="5FDC9BBE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7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CB435A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769" w14:textId="77777777" w:rsidR="005D55EA" w:rsidRPr="00A47782" w:rsidRDefault="005D55EA" w:rsidP="0063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363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D25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84E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5D55EA" w:rsidRPr="00A47782" w14:paraId="74012FEF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06D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71AD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P1102, </w:t>
            </w:r>
          </w:p>
          <w:p w14:paraId="13EDF243" w14:textId="77777777" w:rsidR="005D55EA" w:rsidRPr="00A47782" w:rsidRDefault="005079A9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A3D9" w14:textId="77777777" w:rsidR="005D55EA" w:rsidRPr="00A47782" w:rsidRDefault="005D55EA" w:rsidP="0063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574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3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0C5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D55EA" w:rsidRPr="00A47782" w14:paraId="1D7E6BCA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0C5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0A88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P1566 Pro/P1606dn, </w:t>
            </w:r>
          </w:p>
          <w:p w14:paraId="0D36CBB7" w14:textId="77777777" w:rsidR="005D55EA" w:rsidRPr="00A47782" w:rsidRDefault="005079A9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CE278A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9D3" w14:textId="77777777" w:rsidR="005D55EA" w:rsidRPr="00A47782" w:rsidRDefault="005D55EA" w:rsidP="0063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BED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E3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662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D55EA" w:rsidRPr="00A47782" w14:paraId="088E201C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43A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2F42" w14:textId="77777777" w:rsidR="005D55EA" w:rsidRPr="00A47782" w:rsidRDefault="005D55EA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P2015 DN </w:t>
            </w:r>
          </w:p>
          <w:p w14:paraId="77E2B491" w14:textId="77777777" w:rsidR="005D55EA" w:rsidRPr="00A47782" w:rsidRDefault="005079A9" w:rsidP="00633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Q7553X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045A" w14:textId="77777777" w:rsidR="005D55EA" w:rsidRPr="00A47782" w:rsidRDefault="005D55EA" w:rsidP="0063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32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D44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2836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B1C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55EA" w:rsidRPr="00A47782" w14:paraId="52F950C8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B0B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9A9" w14:textId="77777777" w:rsidR="005D55EA" w:rsidRPr="00E04685" w:rsidRDefault="005D55EA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OKI B431d,</w:t>
            </w:r>
          </w:p>
          <w:p w14:paraId="3C12D257" w14:textId="77777777" w:rsidR="005079A9" w:rsidRPr="00A47782" w:rsidRDefault="00E04685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p/n44574802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684" w14:textId="77777777" w:rsidR="005D55EA" w:rsidRPr="00A47782" w:rsidRDefault="005D55EA" w:rsidP="00633D6E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7AA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2836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2D7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5D55EA" w:rsidRPr="00A47782" w14:paraId="0334745F" w14:textId="77777777" w:rsidTr="00697E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7DB" w14:textId="77777777" w:rsidR="005D55EA" w:rsidRPr="00A47782" w:rsidRDefault="005D55EA" w:rsidP="00633D6E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62C" w14:textId="77777777" w:rsidR="005D55EA" w:rsidRPr="00A47782" w:rsidRDefault="005D55EA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OKI B432d,</w:t>
            </w:r>
          </w:p>
          <w:p w14:paraId="79EC691C" w14:textId="77777777" w:rsidR="005D55EA" w:rsidRPr="00A47782" w:rsidRDefault="005D55EA" w:rsidP="00633D6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4685" w:rsidRPr="00E0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p/n</w:t>
            </w:r>
            <w:r w:rsidR="00E0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E04685" w:rsidRPr="00E0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807111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349" w14:textId="77777777" w:rsidR="005D55EA" w:rsidRPr="00A47782" w:rsidRDefault="005D55EA" w:rsidP="00633D6E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B23" w14:textId="77777777" w:rsidR="005D55EA" w:rsidRPr="00A47782" w:rsidRDefault="005D55EA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2836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BAE" w14:textId="77777777" w:rsidR="005D55EA" w:rsidRPr="00A47782" w:rsidRDefault="000B3AB1" w:rsidP="00633D6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0B3AB1" w:rsidRPr="00A47782" w14:paraId="530C97FB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20B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5F3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Samsung ML-1660, </w:t>
            </w:r>
          </w:p>
          <w:p w14:paraId="736B5D5C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737A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A90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82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2836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4D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1119DB64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A88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EC9" w14:textId="77777777" w:rsidR="000B3AB1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Canon IR 2230/2270/3225, </w:t>
            </w:r>
          </w:p>
          <w:p w14:paraId="34830485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C-EXV11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171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EB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2836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9E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6</w:t>
            </w:r>
          </w:p>
        </w:tc>
      </w:tr>
      <w:tr w:rsidR="000B3AB1" w:rsidRPr="00A47782" w14:paraId="13B8D7C6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59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669" w14:textId="77777777" w:rsidR="000B3AB1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Canon IR-2520/2525/2530, </w:t>
            </w:r>
          </w:p>
          <w:p w14:paraId="4DD31210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C-EXV33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DCD6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14 600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C3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00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4</w:t>
            </w:r>
          </w:p>
        </w:tc>
      </w:tr>
      <w:tr w:rsidR="000B3AB1" w:rsidRPr="00A47782" w14:paraId="0B8886E9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F80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30A9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Canon I-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sensys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MF6140dn</w:t>
            </w:r>
          </w:p>
          <w:p w14:paraId="73699118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CRG719H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2D6C" w14:textId="77777777" w:rsidR="000B3AB1" w:rsidRPr="00A47782" w:rsidRDefault="000B3AB1" w:rsidP="00B96FC6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6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AB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CE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6</w:t>
            </w:r>
          </w:p>
        </w:tc>
      </w:tr>
      <w:tr w:rsidR="000B3AB1" w:rsidRPr="00A47782" w14:paraId="5D2D0BC7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EC9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69F4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Ineo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164</w:t>
            </w:r>
          </w:p>
          <w:p w14:paraId="117A93AE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TN116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2C1D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D5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C5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A2714BA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0A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03E7" w14:textId="77777777" w:rsidR="000B3AB1" w:rsidRPr="00B77FD4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HP LJ: PRO 400 M401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dne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7732BB30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CF280X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D75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66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D9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39</w:t>
            </w:r>
          </w:p>
        </w:tc>
      </w:tr>
      <w:tr w:rsidR="000B3AB1" w:rsidRPr="00A47782" w14:paraId="15AC3D9E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C1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666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Panasonic KX- MB 2061, </w:t>
            </w:r>
          </w:p>
          <w:p w14:paraId="5FCC7AF0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KX-FAT411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38C2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FB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CA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5</w:t>
            </w:r>
          </w:p>
        </w:tc>
      </w:tr>
      <w:tr w:rsidR="000B3AB1" w:rsidRPr="00A47782" w14:paraId="3C70CE6A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14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BB3F" w14:textId="77777777" w:rsidR="000B3AB1" w:rsidRPr="00B77FD4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HP LCJ: M351, M375, M451, M475, </w:t>
            </w: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black</w:t>
            </w:r>
          </w:p>
          <w:p w14:paraId="104A20ED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CE410X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F10E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81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9E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1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65BB7537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C2B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5849" w14:textId="77777777" w:rsidR="000B3AB1" w:rsidRPr="00B77FD4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HP CLJ 300</w:t>
            </w: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CE411A  cyan, </w:t>
            </w:r>
          </w:p>
          <w:p w14:paraId="3192BA1E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E351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32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11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46BB8DBF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47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23E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HP CLJ 300 CE412A , yellow,</w:t>
            </w:r>
          </w:p>
          <w:p w14:paraId="5E383569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E286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F4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7E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04FD4E26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542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BE4" w14:textId="77777777" w:rsidR="000B3AB1" w:rsidRPr="00B77FD4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HP CLJ 300 CE413A </w:t>
            </w: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magenta </w:t>
            </w:r>
          </w:p>
          <w:p w14:paraId="64D95EA4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9A3D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5C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EE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5F1CD622" w14:textId="77777777" w:rsidTr="00700E3E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D1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7B9" w14:textId="77777777" w:rsidR="000B3AB1" w:rsidRPr="00B77FD4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Brother DCPJ100YJ1 </w:t>
            </w:r>
            <w:proofErr w:type="spellStart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czarny</w:t>
            </w:r>
            <w:proofErr w:type="spellEnd"/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4340ADC8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7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539XL-BK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A8E0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D5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C6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54DE558F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83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BA3" w14:textId="77777777" w:rsidR="000B3AB1" w:rsidRPr="00832034" w:rsidRDefault="000B3AB1" w:rsidP="000B3AB1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Brother DCPJ100YJ1 cyan, 525XL-C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52B9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A2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C1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269966DC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4E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4A1B" w14:textId="77777777" w:rsidR="000B3AB1" w:rsidRPr="00832034" w:rsidRDefault="000B3AB1" w:rsidP="000B3AB1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Brother DCPJ100YJ1, </w:t>
            </w:r>
            <w:proofErr w:type="spellStart"/>
            <w:r w:rsidRP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magneta</w:t>
            </w:r>
            <w:proofErr w:type="spellEnd"/>
            <w:r w:rsidRP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525XL-M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B7C4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86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6559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B6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5D2475D5" w14:textId="77777777" w:rsidTr="00700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CF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4984" w14:textId="77777777" w:rsidR="000B3AB1" w:rsidRPr="00832034" w:rsidRDefault="000B3AB1" w:rsidP="000B3AB1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2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Brother DCPJ100YJ1, yellow, 525XL-Y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6B7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46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68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64EACE43" w14:textId="77777777" w:rsidTr="00700E3E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AD2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073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HP LJ  PRO M201dw</w:t>
            </w:r>
          </w:p>
          <w:p w14:paraId="281FC6C7" w14:textId="77777777" w:rsidR="000B3AB1" w:rsidRPr="00A47782" w:rsidRDefault="000B3AB1" w:rsidP="000B3A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CF283XC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8274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4E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61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17</w:t>
            </w:r>
          </w:p>
        </w:tc>
      </w:tr>
      <w:tr w:rsidR="000B3AB1" w:rsidRPr="00A47782" w14:paraId="3F6457EB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C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1CF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PRO M402 </w:t>
            </w:r>
            <w:proofErr w:type="spellStart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</w:t>
            </w:r>
            <w:proofErr w:type="spellEnd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M402 </w:t>
            </w:r>
            <w:proofErr w:type="spellStart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dne</w:t>
            </w:r>
            <w:proofErr w:type="spellEnd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M426 </w:t>
            </w:r>
            <w:proofErr w:type="spellStart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fdn</w:t>
            </w:r>
            <w:proofErr w:type="spellEnd"/>
            <w:r w:rsidRPr="00A4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12E3EDA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CF226X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0412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 str.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5F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41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15</w:t>
            </w:r>
          </w:p>
        </w:tc>
      </w:tr>
      <w:tr w:rsidR="000B3AB1" w:rsidRPr="00A47782" w14:paraId="58B006F5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2B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7A09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światłoczuły do OKI B431/B432</w:t>
            </w:r>
          </w:p>
          <w:p w14:paraId="606C9DC2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4574302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A4C" w14:textId="1C31AFBF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25 000 str.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1E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7D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42</w:t>
            </w:r>
          </w:p>
        </w:tc>
      </w:tr>
      <w:tr w:rsidR="000B3AB1" w:rsidRPr="00A47782" w14:paraId="5032D484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C2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AC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światłoczuły do Panasonic KX-MB 2061</w:t>
            </w:r>
          </w:p>
          <w:p w14:paraId="410FF88E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KX-FAD412E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2E43" w14:textId="5669428B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 000 str. 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F8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AB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5D6981A1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B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9DA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Canon IR Advance 3525i -  </w:t>
            </w:r>
            <w:proofErr w:type="spellStart"/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kolor</w:t>
            </w:r>
            <w:proofErr w:type="spellEnd"/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Black </w:t>
            </w:r>
          </w:p>
          <w:p w14:paraId="67B55CE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C-EXV49B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E0CE" w14:textId="1EC772F8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6000 str.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A1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BF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41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9</w:t>
            </w:r>
          </w:p>
        </w:tc>
      </w:tr>
      <w:tr w:rsidR="000B3AB1" w:rsidRPr="00A47782" w14:paraId="3E5D9662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2D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AF2" w14:textId="77777777" w:rsidR="000B3AB1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Canon IR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 - kolor: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AFD064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C-EXV 49C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4427" w14:textId="77ED11F3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9000 str.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C0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94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7</w:t>
            </w:r>
          </w:p>
        </w:tc>
      </w:tr>
      <w:tr w:rsidR="000B3AB1" w:rsidRPr="00A47782" w14:paraId="10D3AAFF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36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709" w14:textId="77777777" w:rsidR="000B3AB1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Canon IR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- kolor Magenta </w:t>
            </w:r>
          </w:p>
          <w:p w14:paraId="1641001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C-EXV49M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940" w14:textId="6399EA52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9000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3F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5A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5</w:t>
            </w:r>
          </w:p>
        </w:tc>
      </w:tr>
      <w:tr w:rsidR="000B3AB1" w:rsidRPr="00A47782" w14:paraId="767E4897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C60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6A24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Canon IR Advance 3525i - </w:t>
            </w:r>
            <w:proofErr w:type="spellStart"/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kolor</w:t>
            </w:r>
            <w:proofErr w:type="spellEnd"/>
            <w:r w:rsidRPr="008320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Yellow </w:t>
            </w:r>
          </w:p>
          <w:p w14:paraId="4CEADAE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C-EXV49Y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3C2A" w14:textId="19C6CC33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9000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C7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E8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5</w:t>
            </w:r>
          </w:p>
        </w:tc>
      </w:tr>
      <w:tr w:rsidR="000B3AB1" w:rsidRPr="00A47782" w14:paraId="3A121C35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319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44DE" w14:textId="77777777" w:rsidR="000B3AB1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OLE_LINK1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HP LJ PRO M 102 </w:t>
            </w:r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</w:p>
          <w:p w14:paraId="717CC9DE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CF217A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45F4" w14:textId="791EB869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8A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89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49DEAF36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0C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8BEE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HP LJ PRO M 203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44034C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CV230X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72A4" w14:textId="48D28C01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3 500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D7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3E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10</w:t>
            </w:r>
          </w:p>
        </w:tc>
      </w:tr>
      <w:tr w:rsidR="000B3AB1" w:rsidRPr="00A47782" w14:paraId="3EEFB60F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9BB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973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do drukarki HP LJ PRO M 102 A</w:t>
            </w:r>
          </w:p>
          <w:p w14:paraId="7C0366D5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CF365A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337" w14:textId="6F807315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12 000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5F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32D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AE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2F812361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26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E7A3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Bęben do drukarki HP LJ PRO M 203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B2307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CF232A</w:t>
            </w: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B779" w14:textId="1A0388DC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23 000 str.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02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19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5</w:t>
            </w:r>
          </w:p>
        </w:tc>
      </w:tr>
      <w:tr w:rsidR="000B3AB1" w:rsidRPr="00A47782" w14:paraId="09642D96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6EF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85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HP LJ PRO M 404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B76B2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CF259X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3579" w14:textId="3A9BC5CD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10 000 str.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F8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F8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10</w:t>
            </w:r>
          </w:p>
        </w:tc>
      </w:tr>
      <w:tr w:rsidR="000B3AB1" w:rsidRPr="00A47782" w14:paraId="49DAB8EF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82A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7B3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Black</w:t>
            </w:r>
          </w:p>
          <w:p w14:paraId="2EEF3BD8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A1B1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D1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1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7D5C7441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684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328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  <w:p w14:paraId="63C9436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9ECE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20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A6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05B7B7CE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A9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3178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Magenta</w:t>
            </w:r>
          </w:p>
          <w:p w14:paraId="485E8C2E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9467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F7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38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5298FEDA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A7F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70FA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  <w:p w14:paraId="58B6DD97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E196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1B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4D18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81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15C12418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72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70A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Black</w:t>
            </w:r>
          </w:p>
          <w:p w14:paraId="4DA019A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03C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127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0D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13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347D06BE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C2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F98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  <w:p w14:paraId="1AAD475A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0836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22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76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4BBF1EE8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3D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4676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Magenta</w:t>
            </w:r>
          </w:p>
          <w:p w14:paraId="009BEA6C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101 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E4A2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BE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F7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3C26EE6A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6F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606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EPSON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</w:t>
            </w:r>
            <w:proofErr w:type="spellStart"/>
            <w:r w:rsidRPr="00A47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  <w:p w14:paraId="4CB4E40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FE9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87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5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3BF93C24" w14:textId="77777777" w:rsidTr="00700E3E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F0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D7B2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OKI C612N czarny </w:t>
            </w:r>
          </w:p>
          <w:p w14:paraId="6671969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46507508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66B" w14:textId="25084979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8.000 st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41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D8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1C91CA1D" w14:textId="77777777" w:rsidTr="00700E3E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D1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74C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OKI C612N 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  <w:p w14:paraId="6CA89D36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2013" w14:textId="31ED5123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24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12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5B07837C" w14:textId="77777777" w:rsidTr="00700E3E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3B4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776D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OKI C612N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  <w:p w14:paraId="5844672D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11F2" w14:textId="761059A5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0A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A0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2F201727" w14:textId="77777777" w:rsidTr="00700E3E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B9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D4E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OKI C612N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5C2232C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8072" w14:textId="40B1B13A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21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714A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90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25656E4" w14:textId="77777777" w:rsidTr="00700E3E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C2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8D3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Bęben  OKI  C612 N czarny</w:t>
            </w:r>
          </w:p>
          <w:p w14:paraId="73FDB0B8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46507308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A47" w14:textId="51E0BB1B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45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7D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6797315C" w14:textId="77777777" w:rsidTr="00700E3E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1BA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1CD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Bęben OKI C612N 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  <w:p w14:paraId="5CEF483B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991" w14:textId="05E4F2E1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C5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9B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31B7960" w14:textId="77777777" w:rsidTr="00700E3E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2E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32F2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Bęben OKI C612N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  <w:p w14:paraId="02D86ED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055A" w14:textId="3EC8A346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B3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51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5505571B" w14:textId="77777777" w:rsidTr="00700E3E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A6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BD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sz w:val="20"/>
                <w:szCs w:val="20"/>
              </w:rPr>
              <w:t xml:space="preserve">Bęben OKI C612N </w:t>
            </w:r>
            <w:proofErr w:type="spellStart"/>
            <w:r w:rsidRPr="00A47782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19403F8A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46507305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642" w14:textId="065309D8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38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0F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1597FCBE" w14:textId="77777777" w:rsidTr="00700E3E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82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C95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Xerox B205V_NI -dwupak </w:t>
            </w:r>
          </w:p>
          <w:p w14:paraId="70EEFEE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106R04349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E83" w14:textId="2132B535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x 3 000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A3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70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7D2A5769" w14:textId="77777777" w:rsidTr="00700E3E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64A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C060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Bęben do Xerox B205V_NI </w:t>
            </w:r>
          </w:p>
          <w:p w14:paraId="61F70542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101R00664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269" w14:textId="72F101AA" w:rsidR="000B3AB1" w:rsidRPr="00A47782" w:rsidRDefault="000B3AB1" w:rsidP="00240810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40810">
              <w:t xml:space="preserve"> </w:t>
            </w:r>
            <w:r w:rsidR="00240810" w:rsidRP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36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6B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540634C3" w14:textId="77777777" w:rsidTr="00700E3E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00A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3414" w14:textId="77777777" w:rsidR="000B3AB1" w:rsidRDefault="000B3AB1" w:rsidP="000B3A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Canon I </w:t>
            </w:r>
            <w:proofErr w:type="spellStart"/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Sensys</w:t>
            </w:r>
            <w:proofErr w:type="spellEnd"/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MF443 </w:t>
            </w:r>
            <w:proofErr w:type="spellStart"/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  <w:proofErr w:type="spellEnd"/>
            <w:r w:rsidRPr="0021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8FB1F1" w14:textId="77777777" w:rsidR="000B3AB1" w:rsidRPr="00214F06" w:rsidRDefault="000B3AB1" w:rsidP="000B3A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C0" w14:textId="74ED4D24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10 000 str</w:t>
            </w:r>
            <w:r w:rsidR="00240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45E" w14:textId="77777777" w:rsidR="000B3AB1" w:rsidRPr="00FF71A2" w:rsidRDefault="000B3AB1" w:rsidP="000B3AB1">
            <w:pPr>
              <w:spacing w:after="0" w:line="252" w:lineRule="auto"/>
              <w:jc w:val="center"/>
            </w:pPr>
            <w: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6E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4</w:t>
            </w:r>
          </w:p>
        </w:tc>
      </w:tr>
      <w:tr w:rsidR="000B3AB1" w:rsidRPr="00A47782" w14:paraId="00AFBCB1" w14:textId="77777777" w:rsidTr="00700E3E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569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6516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Magenta </w:t>
            </w:r>
          </w:p>
          <w:p w14:paraId="158BA95A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1060016926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98E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77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AA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1B65E2AD" w14:textId="77777777" w:rsidTr="00700E3E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FDB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DF2F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</w:t>
            </w:r>
            <w:proofErr w:type="spellStart"/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</w:t>
            </w:r>
            <w:proofErr w:type="spellEnd"/>
          </w:p>
          <w:p w14:paraId="5655DF5F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1060016925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C6C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E1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C0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0BECC9E6" w14:textId="77777777" w:rsidTr="00700E3E">
        <w:trPr>
          <w:trHeight w:val="5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54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3C7E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</w:t>
            </w:r>
            <w:proofErr w:type="spellStart"/>
            <w:r w:rsidRPr="00A4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Yellow</w:t>
            </w:r>
            <w:proofErr w:type="spellEnd"/>
          </w:p>
          <w:p w14:paraId="7392685D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106001692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9A3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35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3C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A2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4F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235B5B4B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192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D8A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Głowica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drukująca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OCE TCS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TCS 500 Black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2C5643" w14:textId="77777777" w:rsidR="000B3AB1" w:rsidRPr="00A47782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41D">
              <w:rPr>
                <w:rFonts w:ascii="Times New Roman" w:hAnsi="Times New Roman" w:cs="Times New Roman"/>
                <w:sz w:val="20"/>
                <w:szCs w:val="20"/>
              </w:rPr>
              <w:t>10600169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4A0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35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F0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771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B7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21F97125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7C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45E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</w:p>
          <w:p w14:paraId="568BB108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1060019427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6A4E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97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771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0A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B22F4C5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92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127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6DE1D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>106001942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2F2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8C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771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44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419A6D89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8E0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DDD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F9B2BB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>106001942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BE7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34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t>s</w:t>
            </w:r>
            <w:r w:rsidRPr="00E17771">
              <w:t>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0E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2934DF39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AA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422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Tusz OCE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TCS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Black </w:t>
            </w:r>
          </w:p>
          <w:p w14:paraId="1C3ECE2D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>106001942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550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40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771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CD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01CD2D19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560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281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397CE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PFI-710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49D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F8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290F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4C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4A6E5DA3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AA9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02D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  <w:p w14:paraId="3DE01377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PFI-410 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341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B7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290F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7C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28001F74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257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B34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D6B30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PFI-710 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D5A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229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290F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69B7225C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19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78E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2B8569CF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PFI-710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F05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DF7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t>s</w:t>
            </w:r>
            <w:r w:rsidRPr="003C290F">
              <w:t>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40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68DB8FBA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2F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B2E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Schwarz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matt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F4D2B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PFI 710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566" w14:textId="7777777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75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290F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6D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0AEFF4A0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E6D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1B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HP PSC1610/2610/photosmart2575/2610 czarny</w:t>
            </w:r>
          </w:p>
          <w:p w14:paraId="1DE93AAE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C8767EE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DB6" w14:textId="1CC874F5" w:rsidR="000B3AB1" w:rsidRPr="00A47782" w:rsidRDefault="000B3AB1" w:rsidP="00340E58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0F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5B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29C0D033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41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2AD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HP PSC1610/2610/photosmart2575/2610 kolor</w:t>
            </w:r>
          </w:p>
          <w:p w14:paraId="70F17BC7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C9363EE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B0" w14:textId="54563B2C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FA5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66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2</w:t>
            </w:r>
          </w:p>
        </w:tc>
      </w:tr>
      <w:tr w:rsidR="000B3AB1" w:rsidRPr="00A47782" w14:paraId="68361F8B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723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5E9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</w:p>
          <w:p w14:paraId="32590093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C-EXV 51 BK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D495" w14:textId="01940AE8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69 000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wydruku 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F0D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50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20279C99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6F4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837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  <w:p w14:paraId="6E0D8D45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C-EXV 51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15C" w14:textId="5638A7B8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60 </w:t>
            </w:r>
            <w:r w:rsidRPr="00B12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 st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r. 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27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3D0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66B6C5EA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F9A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E81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  <w:p w14:paraId="2359D040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11">
              <w:rPr>
                <w:rFonts w:ascii="Times New Roman" w:hAnsi="Times New Roman" w:cs="Times New Roman"/>
                <w:sz w:val="20"/>
                <w:szCs w:val="20"/>
              </w:rPr>
              <w:t>C-EXV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25E" w14:textId="1FA2A3BF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 st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r. 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60E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BC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7E9753E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D32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F5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5E9D1099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11">
              <w:rPr>
                <w:rFonts w:ascii="Times New Roman" w:hAnsi="Times New Roman" w:cs="Times New Roman"/>
                <w:sz w:val="20"/>
                <w:szCs w:val="20"/>
              </w:rPr>
              <w:t xml:space="preserve">C-EXV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912" w14:textId="1B59E64C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0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644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6EE4C301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3D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DFA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Black </w:t>
            </w:r>
          </w:p>
          <w:p w14:paraId="61622522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C-EXV 55 BK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4BA" w14:textId="1B77D6D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23 000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0E58">
              <w:t xml:space="preserve">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wydruku 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23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5C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64F03247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D0C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D8D" w14:textId="77777777" w:rsidR="000B3AB1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  <w:p w14:paraId="0C430C0C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03">
              <w:rPr>
                <w:rFonts w:ascii="Times New Roman" w:hAnsi="Times New Roman" w:cs="Times New Roman"/>
                <w:sz w:val="20"/>
                <w:szCs w:val="20"/>
              </w:rPr>
              <w:t xml:space="preserve">C-EXV 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954" w14:textId="1CA4E13B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18 </w:t>
            </w:r>
            <w:r w:rsidRPr="00C240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 str</w:t>
            </w:r>
            <w:r w:rsid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40E58" w:rsidRPr="0034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B23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A3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1B5D435A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91F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9B7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magenta</w:t>
            </w:r>
          </w:p>
          <w:p w14:paraId="3B98AA45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03">
              <w:rPr>
                <w:rFonts w:ascii="Times New Roman" w:hAnsi="Times New Roman" w:cs="Times New Roman"/>
                <w:sz w:val="20"/>
                <w:szCs w:val="20"/>
              </w:rPr>
              <w:t xml:space="preserve">C-EXV 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C45" w14:textId="18C3A537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0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FCA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17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35D07F8F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91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14C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yellow</w:t>
            </w:r>
          </w:p>
          <w:p w14:paraId="1119EB95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03">
              <w:rPr>
                <w:rFonts w:ascii="Times New Roman" w:hAnsi="Times New Roman" w:cs="Times New Roman"/>
                <w:sz w:val="20"/>
                <w:szCs w:val="20"/>
              </w:rPr>
              <w:t xml:space="preserve">C-EXV 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4BC" w14:textId="798B4444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0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D3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44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3</w:t>
            </w:r>
          </w:p>
        </w:tc>
      </w:tr>
      <w:tr w:rsidR="000B3AB1" w:rsidRPr="00A47782" w14:paraId="6AE17E79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80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DD6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bęben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drum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czarny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986" w14:textId="423836C2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B3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A0C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2F6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11EA873D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742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031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bęben /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drum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niebieski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033F" w14:textId="7D82CD3F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40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EAF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7AFE8145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5B5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396" w14:textId="77777777" w:rsidR="000B3AB1" w:rsidRPr="00707E0A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bęben /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drum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czerwony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B72" w14:textId="3204B836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8F8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2CB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  <w:tr w:rsidR="000B3AB1" w:rsidRPr="00A47782" w14:paraId="566C67C3" w14:textId="77777777" w:rsidTr="00700E3E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7DE" w14:textId="77777777" w:rsidR="000B3AB1" w:rsidRPr="00A47782" w:rsidRDefault="000B3AB1" w:rsidP="000B3AB1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069C" w14:textId="77777777" w:rsidR="000B3AB1" w:rsidRPr="00832034" w:rsidRDefault="000B3AB1" w:rsidP="000B3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bęben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drum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2AD" w14:textId="0224D409" w:rsidR="000B3AB1" w:rsidRPr="00A47782" w:rsidRDefault="000B3AB1" w:rsidP="000B3AB1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45 000 stron</w:t>
            </w:r>
            <w:r w:rsidR="00DC734A">
              <w:t xml:space="preserve"> </w:t>
            </w:r>
            <w:r w:rsidR="00DC734A" w:rsidRPr="00DC7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C92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813"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FF1" w14:textId="77777777" w:rsidR="000B3AB1" w:rsidRPr="00A47782" w:rsidRDefault="000B3AB1" w:rsidP="000B3A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544">
              <w:t>1</w:t>
            </w:r>
          </w:p>
        </w:tc>
      </w:tr>
    </w:tbl>
    <w:p w14:paraId="17D57D4F" w14:textId="77777777" w:rsidR="00A47782" w:rsidRPr="00A5106B" w:rsidRDefault="00633D6E" w:rsidP="00A5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434EE87" w14:textId="77777777" w:rsidR="00A5106B" w:rsidRPr="00B44128" w:rsidRDefault="00B44128" w:rsidP="00F60504">
      <w:pPr>
        <w:ind w:left="60" w:firstLine="64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Zamawiający dopuszcza składanie ofert równoważnych w stosunku do oryginalnych materiałów produkowanych przez producentów urządzeń. Zamawiający pod pojęciem „produkt równoważny” rozumie produkt o parametrach takich samych bądź lepszych (pojemność tuszu, tonera, wydajność i jakość wydruku), kompatybilny ze sprzętem, do którego jest zamawiany. Zamawiający wymaga, aby oferowane materiały eksploatacyjne również równoważne nie były produktem regenerowanych i poddanym procesowi ponownego napełniania. Wszystkie elementy wchodzące w skład oferowanych materiałów muszą być fabrycznie nowe, nieregenerowane, nieprefabrykowane, niewchodzące wcześniej (pierwotnie), w całości ani też w części w skład innych materiałów. Wykonawca składając ofertę na produkty równoważne musi dołączyć stosowne certyfikaty/dokumenty potwierdzające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28">
        <w:rPr>
          <w:rFonts w:ascii="Times New Roman" w:hAnsi="Times New Roman" w:cs="Times New Roman"/>
          <w:sz w:val="24"/>
          <w:szCs w:val="24"/>
        </w:rPr>
        <w:t>równoważność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28">
        <w:rPr>
          <w:rFonts w:ascii="Times New Roman" w:hAnsi="Times New Roman" w:cs="Times New Roman"/>
          <w:sz w:val="24"/>
          <w:szCs w:val="24"/>
        </w:rPr>
        <w:t>oferowanych  materiałów eksploatacyjnych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28">
        <w:rPr>
          <w:rFonts w:ascii="Times New Roman" w:hAnsi="Times New Roman" w:cs="Times New Roman"/>
          <w:sz w:val="24"/>
          <w:szCs w:val="24"/>
        </w:rPr>
        <w:t xml:space="preserve">potwierdzenie zgodności parametrów technicznych (raport z testów wydajności), w tym wydajności określonych na podstawie norm ISO/IEC 19752 dla tonerów monochromatycznych, ISO/IEC 24711 dla wkładów atramentowych, ISO/IEC 19798 dla kaset do kolorowych drukarek laserowych lub norm równoważnych). Raport z testów ISO/IEC spełniający wymagania Zamawiającego musi być wystawiony przez niezależny podmiot uprawniony do kontroli jakości posiadający stosowną akredytację w zakresie badania jakości produktów objętych przedmiotem zamówienia. </w:t>
      </w:r>
    </w:p>
    <w:p w14:paraId="2DAF9F0A" w14:textId="77777777" w:rsidR="002D0E5A" w:rsidRPr="002D0E5A" w:rsidRDefault="00A5106B" w:rsidP="00F6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E5A">
        <w:rPr>
          <w:rFonts w:ascii="Times New Roman" w:hAnsi="Times New Roman" w:cs="Times New Roman"/>
          <w:sz w:val="24"/>
          <w:szCs w:val="24"/>
        </w:rPr>
        <w:tab/>
      </w:r>
      <w:bookmarkStart w:id="1" w:name="_Hlk91497968"/>
      <w:r w:rsidR="002D0E5A" w:rsidRPr="002D0E5A">
        <w:rPr>
          <w:rFonts w:ascii="Times New Roman" w:hAnsi="Times New Roman" w:cs="Times New Roman"/>
          <w:sz w:val="24"/>
          <w:szCs w:val="24"/>
        </w:rPr>
        <w:t xml:space="preserve">Zamawiający wymaga, aby dostarczone materiały eksploatacyjne objęte były                   24 miesięczną gwarancją liczoną od dnia podpisania Umowy. </w:t>
      </w:r>
      <w:bookmarkEnd w:id="1"/>
    </w:p>
    <w:p w14:paraId="45750EFC" w14:textId="77777777" w:rsidR="006C6550" w:rsidRDefault="002D0E5A" w:rsidP="00F60504">
      <w:pPr>
        <w:spacing w:after="0"/>
        <w:jc w:val="both"/>
      </w:pPr>
      <w:r w:rsidRPr="002D0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D0E5A">
        <w:rPr>
          <w:rFonts w:ascii="Times New Roman" w:hAnsi="Times New Roman" w:cs="Times New Roman"/>
          <w:sz w:val="24"/>
          <w:szCs w:val="24"/>
        </w:rPr>
        <w:t xml:space="preserve"> Stosowanie materiałów równoważnych nie może naruszać warunków gwarancji  urządzeń</w:t>
      </w:r>
      <w:r w:rsidR="006C6550">
        <w:rPr>
          <w:rFonts w:ascii="Times New Roman" w:hAnsi="Times New Roman" w:cs="Times New Roman"/>
          <w:sz w:val="24"/>
          <w:szCs w:val="24"/>
        </w:rPr>
        <w:t>, w których będą stosowane</w:t>
      </w:r>
      <w:r w:rsidRPr="002D0E5A">
        <w:rPr>
          <w:rFonts w:ascii="Times New Roman" w:hAnsi="Times New Roman" w:cs="Times New Roman"/>
          <w:sz w:val="24"/>
          <w:szCs w:val="24"/>
        </w:rPr>
        <w:t>.  Wykonawca bierze na siebie pełną odpowiedzialność za uszkodzenie urządzeń drukujących spowodowane używaniem zaoferowanych materiałów eksploatacyjnych.  W przypadku dostarczenia materiałów eksploatacyjnych, których użycie spowoduje uszkodzenie urządzenia drukującego, potwierdzone przez przedstawiciela autoryzowanego serwisu producenta urządzeń, Wykonawca zobowiązany będzie do usunięcia tych uszkodzeń w autoryzowanym serwisie producenta urządze</w:t>
      </w:r>
      <w:r w:rsidR="006C6550">
        <w:rPr>
          <w:rFonts w:ascii="Times New Roman" w:hAnsi="Times New Roman" w:cs="Times New Roman"/>
          <w:sz w:val="24"/>
          <w:szCs w:val="24"/>
        </w:rPr>
        <w:t xml:space="preserve">ń na swój koszt, w terminie do </w:t>
      </w:r>
      <w:r w:rsidR="006C6550" w:rsidRPr="00832034">
        <w:rPr>
          <w:rFonts w:ascii="Times New Roman" w:hAnsi="Times New Roman" w:cs="Times New Roman"/>
          <w:sz w:val="24"/>
          <w:szCs w:val="24"/>
        </w:rPr>
        <w:t>10</w:t>
      </w:r>
      <w:r w:rsidRPr="002D0E5A">
        <w:rPr>
          <w:rFonts w:ascii="Times New Roman" w:hAnsi="Times New Roman" w:cs="Times New Roman"/>
          <w:sz w:val="24"/>
          <w:szCs w:val="24"/>
        </w:rPr>
        <w:t xml:space="preserve"> dni kalendarzowych liczonych od daty zgłoszenia (pocztą elektroniczną) uszkodzenia przez Zamawiającego oraz do zwrotu kosztów związanych z wydaniem</w:t>
      </w:r>
      <w:r w:rsidR="006C6550">
        <w:rPr>
          <w:rFonts w:ascii="Times New Roman" w:hAnsi="Times New Roman" w:cs="Times New Roman"/>
          <w:sz w:val="24"/>
          <w:szCs w:val="24"/>
        </w:rPr>
        <w:t xml:space="preserve"> </w:t>
      </w:r>
      <w:r w:rsidRPr="002D0E5A">
        <w:rPr>
          <w:rFonts w:ascii="Times New Roman" w:hAnsi="Times New Roman" w:cs="Times New Roman"/>
          <w:sz w:val="24"/>
          <w:szCs w:val="24"/>
        </w:rPr>
        <w:t>opinii/ekspertyzy.</w:t>
      </w:r>
      <w:r w:rsidR="00F60504" w:rsidRPr="00F60504">
        <w:t xml:space="preserve"> </w:t>
      </w:r>
    </w:p>
    <w:p w14:paraId="36CCB6E9" w14:textId="77777777" w:rsidR="00E85985" w:rsidRDefault="00F60504" w:rsidP="00F6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04">
        <w:rPr>
          <w:rFonts w:ascii="Times New Roman" w:hAnsi="Times New Roman" w:cs="Times New Roman"/>
          <w:sz w:val="24"/>
          <w:szCs w:val="24"/>
        </w:rPr>
        <w:t>przypadku trzykrotnej uzasadnionej reklamacji dot. danego typu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04">
        <w:rPr>
          <w:rFonts w:ascii="Times New Roman" w:hAnsi="Times New Roman" w:cs="Times New Roman"/>
          <w:sz w:val="24"/>
          <w:szCs w:val="24"/>
        </w:rPr>
        <w:t>eksploatacyjnych równoważnych (z tym samym numerem kodu),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04">
        <w:rPr>
          <w:rFonts w:ascii="Times New Roman" w:hAnsi="Times New Roman" w:cs="Times New Roman"/>
          <w:sz w:val="24"/>
          <w:szCs w:val="24"/>
        </w:rPr>
        <w:t>jest dostarczyć kolejne oryginalne materiały eksploatacyjne ww. typu (tj. zalecane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04">
        <w:rPr>
          <w:rFonts w:ascii="Times New Roman" w:hAnsi="Times New Roman" w:cs="Times New Roman"/>
          <w:sz w:val="24"/>
          <w:szCs w:val="24"/>
        </w:rPr>
        <w:t>producenta urządzenia) w cenie tonera równoważnego do końca obowiązywania umowy.</w:t>
      </w:r>
    </w:p>
    <w:p w14:paraId="6691C88E" w14:textId="77777777" w:rsidR="00F60504" w:rsidRDefault="00F60504" w:rsidP="00F6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7ED78" w14:textId="77777777" w:rsidR="00F60504" w:rsidRPr="00F60504" w:rsidRDefault="00F60504" w:rsidP="00F60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04">
        <w:rPr>
          <w:rFonts w:ascii="Times New Roman" w:hAnsi="Times New Roman" w:cs="Times New Roman"/>
          <w:sz w:val="24"/>
          <w:szCs w:val="24"/>
        </w:rPr>
        <w:t>Zamawiający niezależnie od wymagań żąda, aby w przypadku zaoferowania równoważnych materiałó</w:t>
      </w:r>
      <w:r w:rsidR="00832034">
        <w:rPr>
          <w:rFonts w:ascii="Times New Roman" w:hAnsi="Times New Roman" w:cs="Times New Roman"/>
          <w:sz w:val="24"/>
          <w:szCs w:val="24"/>
        </w:rPr>
        <w:t xml:space="preserve">w eksploatacyjnych do drukarek i </w:t>
      </w:r>
      <w:r w:rsidRPr="00F60504">
        <w:rPr>
          <w:rFonts w:ascii="Times New Roman" w:hAnsi="Times New Roman" w:cs="Times New Roman"/>
          <w:sz w:val="24"/>
          <w:szCs w:val="24"/>
        </w:rPr>
        <w:t>kserokopiarek Wykonawca dołączył do oferty oświadczenie następującej treści:</w:t>
      </w:r>
    </w:p>
    <w:p w14:paraId="6DEDCE10" w14:textId="77777777" w:rsidR="00F60504" w:rsidRPr="00E05847" w:rsidRDefault="00F60504" w:rsidP="00F60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47">
        <w:rPr>
          <w:rFonts w:ascii="Times New Roman" w:hAnsi="Times New Roman" w:cs="Times New Roman"/>
          <w:sz w:val="24"/>
          <w:szCs w:val="24"/>
        </w:rPr>
        <w:t xml:space="preserve">„Oświadczamy, że zaoferowane materiały eksploatacyjne zamienne są odpowiednie dla danego rodzaju sprzętu i będą w pełni z nim współpracowały. W przypadku awarii z winy dostarczonego materiału eksploatacyjnego zobowiązujemy się do naprawy urządzenia </w:t>
      </w:r>
      <w:r w:rsidRPr="00E05847">
        <w:rPr>
          <w:rFonts w:ascii="Times New Roman" w:hAnsi="Times New Roman" w:cs="Times New Roman"/>
          <w:sz w:val="24"/>
          <w:szCs w:val="24"/>
        </w:rPr>
        <w:br/>
        <w:t>w autoryzowanym serwisie i pokrycia w całości szkód, jakie awaria ta spowodowała oraz że wszelkie wymagane ekspertyzy związane z oceną kwestionowanych, a dostarczonych przez nas materiałów eksploatacyjnych przeprowadzimy na własny koszt.".</w:t>
      </w:r>
    </w:p>
    <w:p w14:paraId="570721DE" w14:textId="77777777" w:rsidR="00B37AC0" w:rsidRPr="00E05847" w:rsidRDefault="00B37AC0" w:rsidP="00B37AC0">
      <w:pPr>
        <w:ind w:firstLine="708"/>
      </w:pPr>
      <w:bookmarkStart w:id="2" w:name="_GoBack"/>
      <w:bookmarkEnd w:id="2"/>
    </w:p>
    <w:sectPr w:rsidR="00B37AC0" w:rsidRPr="00E05847" w:rsidSect="002C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5C2E"/>
    <w:multiLevelType w:val="hybridMultilevel"/>
    <w:tmpl w:val="1C066D22"/>
    <w:lvl w:ilvl="0" w:tplc="4104C60C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EB"/>
    <w:rsid w:val="000B3AB1"/>
    <w:rsid w:val="000F0508"/>
    <w:rsid w:val="00141D1C"/>
    <w:rsid w:val="00214F06"/>
    <w:rsid w:val="00240810"/>
    <w:rsid w:val="002C7034"/>
    <w:rsid w:val="002D0E5A"/>
    <w:rsid w:val="002E2651"/>
    <w:rsid w:val="002F2DF2"/>
    <w:rsid w:val="00340E58"/>
    <w:rsid w:val="003C070D"/>
    <w:rsid w:val="003C4FEB"/>
    <w:rsid w:val="004B17F2"/>
    <w:rsid w:val="005079A9"/>
    <w:rsid w:val="005459E7"/>
    <w:rsid w:val="005862C3"/>
    <w:rsid w:val="005D55EA"/>
    <w:rsid w:val="00633D6E"/>
    <w:rsid w:val="00685EEA"/>
    <w:rsid w:val="00697ECA"/>
    <w:rsid w:val="006C6550"/>
    <w:rsid w:val="00700E3E"/>
    <w:rsid w:val="00707E0A"/>
    <w:rsid w:val="00832034"/>
    <w:rsid w:val="0087497A"/>
    <w:rsid w:val="008A49DA"/>
    <w:rsid w:val="00975047"/>
    <w:rsid w:val="00A16278"/>
    <w:rsid w:val="00A47782"/>
    <w:rsid w:val="00A5106B"/>
    <w:rsid w:val="00B12011"/>
    <w:rsid w:val="00B37AC0"/>
    <w:rsid w:val="00B44128"/>
    <w:rsid w:val="00B61A3E"/>
    <w:rsid w:val="00B77FD4"/>
    <w:rsid w:val="00B96FC6"/>
    <w:rsid w:val="00C24003"/>
    <w:rsid w:val="00C65471"/>
    <w:rsid w:val="00C6641D"/>
    <w:rsid w:val="00DC734A"/>
    <w:rsid w:val="00E04685"/>
    <w:rsid w:val="00E05847"/>
    <w:rsid w:val="00E85985"/>
    <w:rsid w:val="00F60504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9C58"/>
  <w15:docId w15:val="{7D50DB09-E80F-4284-BC58-0B0B9F8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Kozłowksa</dc:creator>
  <cp:keywords/>
  <dc:description/>
  <cp:lastModifiedBy>Alicja Noworyta</cp:lastModifiedBy>
  <cp:revision>8</cp:revision>
  <cp:lastPrinted>2021-12-31T09:25:00Z</cp:lastPrinted>
  <dcterms:created xsi:type="dcterms:W3CDTF">2021-12-27T14:42:00Z</dcterms:created>
  <dcterms:modified xsi:type="dcterms:W3CDTF">2022-01-20T08:01:00Z</dcterms:modified>
</cp:coreProperties>
</file>